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D5" w:rsidRDefault="006A472A">
      <w:r w:rsidRPr="00886E49">
        <w:rPr>
          <w:rFonts w:cs="Times New Roman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60450" wp14:editId="78C04163">
                <wp:simplePos x="0" y="0"/>
                <wp:positionH relativeFrom="column">
                  <wp:posOffset>-320114</wp:posOffset>
                </wp:positionH>
                <wp:positionV relativeFrom="paragraph">
                  <wp:posOffset>-335717</wp:posOffset>
                </wp:positionV>
                <wp:extent cx="6238875" cy="1858488"/>
                <wp:effectExtent l="0" t="0" r="28575" b="279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858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2A" w:rsidRPr="004747F8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32"/>
                                <w:lang w:val="pt-PT"/>
                              </w:rPr>
                            </w:pPr>
                            <w:r w:rsidRPr="004747F8">
                              <w:rPr>
                                <w:rFonts w:ascii="Times" w:hAnsi="Times" w:cs="Arial"/>
                                <w:b/>
                                <w:sz w:val="32"/>
                                <w:lang w:val="pt-PT"/>
                              </w:rPr>
                              <w:t>Escola Superior Agrária de Viseu</w:t>
                            </w:r>
                          </w:p>
                          <w:p w:rsidR="006A472A" w:rsidRPr="004747F8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8"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sz w:val="28"/>
                                <w:lang w:val="pt-PT"/>
                              </w:rPr>
                              <w:t>UC Técnicas de Regadio e Gestão Hídrica da Vinha</w:t>
                            </w:r>
                          </w:p>
                          <w:p w:rsidR="006A472A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</w:pPr>
                            <w:r w:rsidRPr="0004464D"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 xml:space="preserve">CTSP </w:t>
                            </w:r>
                            <w:r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>Agricultura biológica</w:t>
                            </w:r>
                          </w:p>
                          <w:p w:rsidR="006A472A" w:rsidRPr="0004464D" w:rsidRDefault="003D7C7E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>CTSP Viticultura e Enologia</w:t>
                            </w:r>
                          </w:p>
                          <w:p w:rsidR="003D7C7E" w:rsidRDefault="003D7C7E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6A472A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  <w:r w:rsidRPr="004747F8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 xml:space="preserve">Frequência - </w:t>
                            </w:r>
                            <w:r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1</w:t>
                            </w:r>
                            <w:r w:rsidR="003D7C7E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4</w:t>
                            </w:r>
                            <w:r w:rsidRPr="004747F8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/06/201</w:t>
                            </w:r>
                            <w:r w:rsidR="003D7C7E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9</w:t>
                            </w: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PARTE II</w:t>
                            </w: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4A59DB" w:rsidRPr="004747F8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6A472A" w:rsidRPr="00BF54AC" w:rsidRDefault="006A472A" w:rsidP="006A472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04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2pt;margin-top:-26.45pt;width:491.25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" fillcolor="white [3201]" strokeweight=".5pt">
                <v:textbox>
                  <w:txbxContent>
                    <w:p w:rsidR="006A472A" w:rsidRPr="004747F8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32"/>
                          <w:lang w:val="pt-PT"/>
                        </w:rPr>
                      </w:pPr>
                      <w:r w:rsidRPr="004747F8">
                        <w:rPr>
                          <w:rFonts w:ascii="Times" w:hAnsi="Times" w:cs="Arial"/>
                          <w:b/>
                          <w:sz w:val="32"/>
                          <w:lang w:val="pt-PT"/>
                        </w:rPr>
                        <w:t>Escola Superior Agrária de Viseu</w:t>
                      </w:r>
                    </w:p>
                    <w:p w:rsidR="006A472A" w:rsidRPr="004747F8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8"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sz w:val="28"/>
                          <w:lang w:val="pt-PT"/>
                        </w:rPr>
                        <w:t>UC Técnicas de Regadio e Gestão Hídrica da Vinha</w:t>
                      </w:r>
                    </w:p>
                    <w:p w:rsidR="006A472A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lang w:val="pt-PT"/>
                        </w:rPr>
                      </w:pPr>
                      <w:r w:rsidRPr="0004464D">
                        <w:rPr>
                          <w:rFonts w:ascii="Times" w:hAnsi="Times" w:cs="Arial"/>
                          <w:b/>
                          <w:lang w:val="pt-PT"/>
                        </w:rPr>
                        <w:t xml:space="preserve">CTSP </w:t>
                      </w:r>
                      <w:r>
                        <w:rPr>
                          <w:rFonts w:ascii="Times" w:hAnsi="Times" w:cs="Arial"/>
                          <w:b/>
                          <w:lang w:val="pt-PT"/>
                        </w:rPr>
                        <w:t>Agricultura biológica</w:t>
                      </w:r>
                    </w:p>
                    <w:p w:rsidR="006A472A" w:rsidRPr="0004464D" w:rsidRDefault="003D7C7E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lang w:val="pt-PT"/>
                        </w:rPr>
                        <w:t>CTSP Viticultura e Enologia</w:t>
                      </w:r>
                    </w:p>
                    <w:p w:rsidR="003D7C7E" w:rsidRDefault="003D7C7E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6A472A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  <w:r w:rsidRPr="004747F8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 xml:space="preserve">Frequência - </w:t>
                      </w:r>
                      <w:r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1</w:t>
                      </w:r>
                      <w:r w:rsidR="003D7C7E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4</w:t>
                      </w:r>
                      <w:r w:rsidRPr="004747F8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/06/201</w:t>
                      </w:r>
                      <w:r w:rsidR="003D7C7E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9</w:t>
                      </w: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PARTE II</w:t>
                      </w: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4A59DB" w:rsidRPr="004747F8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6A472A" w:rsidRPr="00BF54AC" w:rsidRDefault="006A472A" w:rsidP="006A472A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5D5" w:rsidRPr="009475D5" w:rsidRDefault="009475D5" w:rsidP="009475D5"/>
    <w:p w:rsidR="009475D5" w:rsidRPr="009475D5" w:rsidRDefault="009475D5" w:rsidP="009475D5"/>
    <w:p w:rsidR="009475D5" w:rsidRPr="009475D5" w:rsidRDefault="009475D5" w:rsidP="009475D5"/>
    <w:p w:rsidR="009475D5" w:rsidRPr="009475D5" w:rsidRDefault="009475D5" w:rsidP="009475D5"/>
    <w:p w:rsidR="009475D5" w:rsidRDefault="009475D5" w:rsidP="009475D5"/>
    <w:p w:rsidR="004A59DB" w:rsidRDefault="004A59DB" w:rsidP="004A59DB">
      <w:pPr>
        <w:rPr>
          <w:szCs w:val="24"/>
          <w:lang w:val="pt-PT"/>
        </w:rPr>
      </w:pPr>
    </w:p>
    <w:p w:rsidR="006F25CA" w:rsidRPr="004A59DB" w:rsidRDefault="00AB3215" w:rsidP="004A59DB">
      <w:pPr>
        <w:jc w:val="center"/>
        <w:rPr>
          <w:szCs w:val="24"/>
          <w:lang w:val="pt-PT"/>
        </w:rPr>
      </w:pPr>
      <w:r w:rsidRPr="004A59DB">
        <w:rPr>
          <w:szCs w:val="24"/>
          <w:lang w:val="pt-PT"/>
        </w:rPr>
        <w:t>Responda às questões</w:t>
      </w:r>
      <w:r w:rsidR="00655A4F" w:rsidRPr="004A59DB">
        <w:rPr>
          <w:szCs w:val="24"/>
          <w:lang w:val="pt-PT"/>
        </w:rPr>
        <w:t xml:space="preserve"> de </w:t>
      </w:r>
      <w:r w:rsidR="00946157" w:rsidRPr="004A59DB">
        <w:rPr>
          <w:szCs w:val="24"/>
          <w:lang w:val="pt-PT"/>
        </w:rPr>
        <w:t xml:space="preserve">escolha múltipla na </w:t>
      </w:r>
      <w:r w:rsidRPr="004A59DB">
        <w:rPr>
          <w:szCs w:val="24"/>
          <w:lang w:val="pt-PT"/>
        </w:rPr>
        <w:t>folha de prova.</w:t>
      </w:r>
    </w:p>
    <w:p w:rsidR="009475D5" w:rsidRPr="004A59DB" w:rsidRDefault="009475D5" w:rsidP="004A59DB">
      <w:pPr>
        <w:rPr>
          <w:szCs w:val="24"/>
          <w:lang w:val="pt-PT"/>
        </w:rPr>
      </w:pPr>
    </w:p>
    <w:p w:rsidR="004A59DB" w:rsidRDefault="004A59DB" w:rsidP="004A59DB">
      <w:pPr>
        <w:rPr>
          <w:b/>
          <w:szCs w:val="24"/>
          <w:lang w:val="pt-PT"/>
        </w:rPr>
      </w:pPr>
    </w:p>
    <w:p w:rsidR="00946157" w:rsidRPr="004A59DB" w:rsidRDefault="00946157" w:rsidP="004A59DB">
      <w:pPr>
        <w:rPr>
          <w:b/>
          <w:szCs w:val="24"/>
          <w:lang w:val="pt-PT"/>
        </w:rPr>
      </w:pPr>
      <w:r w:rsidRPr="004A59DB">
        <w:rPr>
          <w:b/>
          <w:szCs w:val="24"/>
          <w:lang w:val="pt-PT"/>
        </w:rPr>
        <w:t>1</w:t>
      </w:r>
      <w:r w:rsidRPr="004A59DB">
        <w:rPr>
          <w:b/>
          <w:szCs w:val="24"/>
          <w:lang w:val="pt-PT"/>
        </w:rPr>
        <w:t>. Quais as desvantagens do método gravimétrico</w:t>
      </w:r>
    </w:p>
    <w:p w:rsidR="00946157" w:rsidRPr="004A59DB" w:rsidRDefault="00946157" w:rsidP="004A59DB">
      <w:pPr>
        <w:pStyle w:val="PargrafodaLista"/>
        <w:numPr>
          <w:ilvl w:val="0"/>
          <w:numId w:val="32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É um método destrutivo.</w:t>
      </w:r>
    </w:p>
    <w:p w:rsidR="00946157" w:rsidRPr="004A59DB" w:rsidRDefault="00946157" w:rsidP="004A59DB">
      <w:pPr>
        <w:pStyle w:val="PargrafodaLista"/>
        <w:numPr>
          <w:ilvl w:val="0"/>
          <w:numId w:val="32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Não permite a determinação do teor de humidade no mes</w:t>
      </w:r>
      <w:r w:rsidRPr="004A59DB">
        <w:rPr>
          <w:szCs w:val="24"/>
          <w:lang w:val="pt-PT"/>
        </w:rPr>
        <w:t>mo local em momentos diferentes.</w:t>
      </w:r>
    </w:p>
    <w:p w:rsidR="00946157" w:rsidRPr="004A59DB" w:rsidRDefault="00946157" w:rsidP="004A59DB">
      <w:pPr>
        <w:pStyle w:val="PargrafodaLista"/>
        <w:numPr>
          <w:ilvl w:val="0"/>
          <w:numId w:val="32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É de difícil execução em solos secos</w:t>
      </w:r>
      <w:r w:rsidRPr="004A59DB">
        <w:rPr>
          <w:szCs w:val="24"/>
          <w:lang w:val="pt-PT"/>
        </w:rPr>
        <w:t>.</w:t>
      </w:r>
    </w:p>
    <w:p w:rsidR="00655A4F" w:rsidRPr="004A59DB" w:rsidRDefault="00946157" w:rsidP="004A59DB">
      <w:pPr>
        <w:pStyle w:val="PargrafodaLista"/>
        <w:numPr>
          <w:ilvl w:val="0"/>
          <w:numId w:val="32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Todas as anteriores</w:t>
      </w:r>
      <w:r w:rsidRPr="004A59DB">
        <w:rPr>
          <w:szCs w:val="24"/>
          <w:lang w:val="pt-PT"/>
        </w:rPr>
        <w:t>.</w:t>
      </w:r>
    </w:p>
    <w:p w:rsidR="00946157" w:rsidRPr="004A59DB" w:rsidRDefault="00946157" w:rsidP="004A59DB">
      <w:pPr>
        <w:rPr>
          <w:szCs w:val="24"/>
          <w:lang w:val="pt-PT"/>
        </w:rPr>
      </w:pPr>
    </w:p>
    <w:p w:rsidR="00946157" w:rsidRPr="004A59DB" w:rsidRDefault="00946157" w:rsidP="004A59DB">
      <w:pPr>
        <w:rPr>
          <w:b/>
          <w:szCs w:val="24"/>
          <w:lang w:val="pt-PT"/>
        </w:rPr>
      </w:pPr>
      <w:r w:rsidRPr="004A59DB">
        <w:rPr>
          <w:b/>
          <w:szCs w:val="24"/>
          <w:lang w:val="pt-PT"/>
        </w:rPr>
        <w:t xml:space="preserve">2. </w:t>
      </w:r>
      <w:r w:rsidRPr="004A59DB">
        <w:rPr>
          <w:b/>
          <w:szCs w:val="24"/>
          <w:lang w:val="pt-PT"/>
        </w:rPr>
        <w:t>Como funciona uma sonda FDR?</w:t>
      </w:r>
    </w:p>
    <w:p w:rsidR="00946157" w:rsidRPr="004A59DB" w:rsidRDefault="00946157" w:rsidP="004A59DB">
      <w:pPr>
        <w:pStyle w:val="PargrafodaLista"/>
        <w:numPr>
          <w:ilvl w:val="0"/>
          <w:numId w:val="33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 xml:space="preserve">Esta tecnologia mede a capacitância do solo, característica relacionada com a constante </w:t>
      </w:r>
      <w:proofErr w:type="spellStart"/>
      <w:r w:rsidRPr="004A59DB">
        <w:rPr>
          <w:szCs w:val="24"/>
          <w:lang w:val="pt-PT"/>
        </w:rPr>
        <w:t>dieléctrica</w:t>
      </w:r>
      <w:proofErr w:type="spellEnd"/>
      <w:r w:rsidRPr="004A59DB">
        <w:rPr>
          <w:szCs w:val="24"/>
          <w:lang w:val="pt-PT"/>
        </w:rPr>
        <w:t xml:space="preserve"> do solo</w:t>
      </w:r>
      <w:r w:rsidRPr="004A59DB">
        <w:rPr>
          <w:szCs w:val="24"/>
          <w:lang w:val="pt-PT"/>
        </w:rPr>
        <w:t>.</w:t>
      </w:r>
    </w:p>
    <w:p w:rsidR="00946157" w:rsidRPr="004A59DB" w:rsidRDefault="00946157" w:rsidP="004A59DB">
      <w:pPr>
        <w:pStyle w:val="PargrafodaLista"/>
        <w:numPr>
          <w:ilvl w:val="0"/>
          <w:numId w:val="33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 xml:space="preserve">Esta tecnologia emite ondas </w:t>
      </w:r>
      <w:proofErr w:type="spellStart"/>
      <w:r w:rsidRPr="004A59DB">
        <w:rPr>
          <w:szCs w:val="24"/>
          <w:lang w:val="pt-PT"/>
        </w:rPr>
        <w:t>electromagnéticas</w:t>
      </w:r>
      <w:proofErr w:type="spellEnd"/>
      <w:r w:rsidRPr="004A59DB">
        <w:rPr>
          <w:szCs w:val="24"/>
          <w:lang w:val="pt-PT"/>
        </w:rPr>
        <w:t xml:space="preserve">, característica relacionada com a constante </w:t>
      </w:r>
      <w:proofErr w:type="spellStart"/>
      <w:r w:rsidRPr="004A59DB">
        <w:rPr>
          <w:szCs w:val="24"/>
          <w:lang w:val="pt-PT"/>
        </w:rPr>
        <w:t>dieléctrica</w:t>
      </w:r>
      <w:proofErr w:type="spellEnd"/>
      <w:r w:rsidRPr="004A59DB">
        <w:rPr>
          <w:szCs w:val="24"/>
          <w:lang w:val="pt-PT"/>
        </w:rPr>
        <w:t xml:space="preserve"> da água</w:t>
      </w:r>
      <w:r w:rsidRPr="004A59DB">
        <w:rPr>
          <w:szCs w:val="24"/>
          <w:lang w:val="pt-PT"/>
        </w:rPr>
        <w:t>.</w:t>
      </w:r>
    </w:p>
    <w:p w:rsidR="00946157" w:rsidRPr="004A59DB" w:rsidRDefault="00946157" w:rsidP="004A59DB">
      <w:pPr>
        <w:pStyle w:val="PargrafodaLista"/>
        <w:numPr>
          <w:ilvl w:val="0"/>
          <w:numId w:val="33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 xml:space="preserve">A onda </w:t>
      </w:r>
      <w:proofErr w:type="spellStart"/>
      <w:r w:rsidRPr="004A59DB">
        <w:rPr>
          <w:szCs w:val="24"/>
          <w:lang w:val="pt-PT"/>
        </w:rPr>
        <w:t>electromagnética</w:t>
      </w:r>
      <w:proofErr w:type="spellEnd"/>
      <w:r w:rsidRPr="004A59DB">
        <w:rPr>
          <w:szCs w:val="24"/>
          <w:lang w:val="pt-PT"/>
        </w:rPr>
        <w:t xml:space="preserve"> propaga-se ao longo das guias paralelas inseridas no solo. Depois de atingir a extremidade das guias o sinal regressa novamente à origem onde o tempo entre o envio e o regresso é registado.</w:t>
      </w:r>
    </w:p>
    <w:p w:rsidR="00946157" w:rsidRPr="004A59DB" w:rsidRDefault="00946157" w:rsidP="004A59DB">
      <w:pPr>
        <w:pStyle w:val="PargrafodaLista"/>
        <w:numPr>
          <w:ilvl w:val="0"/>
          <w:numId w:val="33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Nenhuma das anteriores</w:t>
      </w:r>
      <w:r w:rsidRPr="004A59DB">
        <w:rPr>
          <w:szCs w:val="24"/>
          <w:lang w:val="pt-PT"/>
        </w:rPr>
        <w:t>.</w:t>
      </w:r>
    </w:p>
    <w:p w:rsidR="00946157" w:rsidRPr="004A59DB" w:rsidRDefault="00946157" w:rsidP="004A59DB">
      <w:pPr>
        <w:rPr>
          <w:szCs w:val="24"/>
          <w:lang w:val="pt-PT"/>
        </w:rPr>
      </w:pPr>
    </w:p>
    <w:p w:rsidR="00946157" w:rsidRPr="004A59DB" w:rsidRDefault="00946157" w:rsidP="004A59DB">
      <w:pPr>
        <w:rPr>
          <w:szCs w:val="24"/>
          <w:lang w:val="pt-PT"/>
        </w:rPr>
      </w:pPr>
      <w:r w:rsidRPr="004A59DB">
        <w:rPr>
          <w:b/>
          <w:szCs w:val="24"/>
          <w:lang w:val="pt-PT"/>
        </w:rPr>
        <w:t>3</w:t>
      </w:r>
      <w:r w:rsidRPr="004A59DB">
        <w:rPr>
          <w:b/>
          <w:szCs w:val="24"/>
          <w:lang w:val="pt-PT"/>
        </w:rPr>
        <w:t xml:space="preserve">. Quando se estabelece o equilíbrio entre a água do solo e do bolbo poroso a pressão registada no manómetro dos tensiómetros corresponde </w:t>
      </w:r>
      <w:proofErr w:type="gramStart"/>
      <w:r w:rsidRPr="004A59DB">
        <w:rPr>
          <w:b/>
          <w:szCs w:val="24"/>
          <w:lang w:val="pt-PT"/>
        </w:rPr>
        <w:t>ao</w:t>
      </w:r>
      <w:proofErr w:type="gramEnd"/>
      <w:r w:rsidRPr="004A59DB">
        <w:rPr>
          <w:szCs w:val="24"/>
          <w:lang w:val="pt-PT"/>
        </w:rPr>
        <w:t>:</w:t>
      </w:r>
    </w:p>
    <w:p w:rsidR="00946157" w:rsidRPr="004A59DB" w:rsidRDefault="00946157" w:rsidP="004A59DB">
      <w:pPr>
        <w:pStyle w:val="PargrafodaLista"/>
        <w:numPr>
          <w:ilvl w:val="0"/>
          <w:numId w:val="35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Potencial hídrico.</w:t>
      </w:r>
    </w:p>
    <w:p w:rsidR="00946157" w:rsidRPr="004A59DB" w:rsidRDefault="00946157" w:rsidP="004A59DB">
      <w:pPr>
        <w:pStyle w:val="PargrafodaLista"/>
        <w:numPr>
          <w:ilvl w:val="0"/>
          <w:numId w:val="35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Potencial gravitacional.</w:t>
      </w:r>
    </w:p>
    <w:p w:rsidR="00946157" w:rsidRPr="004A59DB" w:rsidRDefault="00946157" w:rsidP="004A59DB">
      <w:pPr>
        <w:pStyle w:val="PargrafodaLista"/>
        <w:numPr>
          <w:ilvl w:val="0"/>
          <w:numId w:val="35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Potencial osmótica.</w:t>
      </w:r>
    </w:p>
    <w:p w:rsidR="00946157" w:rsidRPr="004A59DB" w:rsidRDefault="00946157" w:rsidP="004A59DB">
      <w:pPr>
        <w:pStyle w:val="PargrafodaLista"/>
        <w:numPr>
          <w:ilvl w:val="0"/>
          <w:numId w:val="35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 xml:space="preserve">Potencial </w:t>
      </w:r>
      <w:proofErr w:type="spellStart"/>
      <w:r w:rsidRPr="004A59DB">
        <w:rPr>
          <w:szCs w:val="24"/>
          <w:lang w:val="pt-PT"/>
        </w:rPr>
        <w:t>mátrico</w:t>
      </w:r>
      <w:proofErr w:type="spellEnd"/>
      <w:r w:rsidRPr="004A59DB">
        <w:rPr>
          <w:szCs w:val="24"/>
          <w:lang w:val="pt-PT"/>
        </w:rPr>
        <w:t>.</w:t>
      </w:r>
    </w:p>
    <w:p w:rsidR="00783EE8" w:rsidRPr="004A59DB" w:rsidRDefault="00783EE8" w:rsidP="004A59DB">
      <w:pPr>
        <w:rPr>
          <w:b/>
          <w:szCs w:val="24"/>
          <w:lang w:val="pt-PT"/>
        </w:rPr>
      </w:pPr>
    </w:p>
    <w:p w:rsidR="0041146B" w:rsidRPr="004A59DB" w:rsidRDefault="0041146B" w:rsidP="004A59DB">
      <w:pPr>
        <w:rPr>
          <w:b/>
          <w:szCs w:val="24"/>
          <w:lang w:val="pt-PT"/>
        </w:rPr>
      </w:pPr>
    </w:p>
    <w:p w:rsidR="00C95D52" w:rsidRPr="004A59DB" w:rsidRDefault="00C95D52" w:rsidP="004A59DB">
      <w:pPr>
        <w:rPr>
          <w:b/>
          <w:szCs w:val="24"/>
          <w:lang w:val="pt-PT"/>
        </w:rPr>
      </w:pPr>
    </w:p>
    <w:p w:rsidR="004A59DB" w:rsidRDefault="004A59DB">
      <w:pPr>
        <w:spacing w:after="160" w:line="259" w:lineRule="auto"/>
        <w:jc w:val="left"/>
        <w:rPr>
          <w:b/>
          <w:szCs w:val="24"/>
          <w:lang w:val="pt-PT"/>
        </w:rPr>
      </w:pPr>
      <w:r>
        <w:rPr>
          <w:b/>
          <w:szCs w:val="24"/>
          <w:lang w:val="pt-PT"/>
        </w:rPr>
        <w:br w:type="page"/>
      </w:r>
    </w:p>
    <w:p w:rsidR="00946157" w:rsidRPr="004A59DB" w:rsidRDefault="00946157" w:rsidP="004A59DB">
      <w:pPr>
        <w:rPr>
          <w:b/>
          <w:szCs w:val="24"/>
          <w:lang w:val="pt-PT"/>
        </w:rPr>
      </w:pPr>
      <w:r w:rsidRPr="004A59DB">
        <w:rPr>
          <w:b/>
          <w:szCs w:val="24"/>
          <w:lang w:val="pt-PT"/>
        </w:rPr>
        <w:lastRenderedPageBreak/>
        <w:t>4</w:t>
      </w:r>
      <w:r w:rsidRPr="004A59DB">
        <w:rPr>
          <w:b/>
          <w:szCs w:val="24"/>
          <w:lang w:val="pt-PT"/>
        </w:rPr>
        <w:t>. A evapotranspiração de referência (ET</w:t>
      </w:r>
      <w:r w:rsidRPr="004A59DB">
        <w:rPr>
          <w:b/>
          <w:szCs w:val="24"/>
          <w:vertAlign w:val="subscript"/>
          <w:lang w:val="pt-PT"/>
        </w:rPr>
        <w:t>0</w:t>
      </w:r>
      <w:r w:rsidRPr="004A59DB">
        <w:rPr>
          <w:b/>
          <w:szCs w:val="24"/>
          <w:lang w:val="pt-PT"/>
        </w:rPr>
        <w:t>) corresponde:</w:t>
      </w:r>
    </w:p>
    <w:p w:rsidR="00946157" w:rsidRPr="004A59DB" w:rsidRDefault="00946157" w:rsidP="004A59DB">
      <w:pPr>
        <w:pStyle w:val="PargrafodaLista"/>
        <w:numPr>
          <w:ilvl w:val="0"/>
          <w:numId w:val="36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Á taxa de evaporação de um coberto vegetal que cresce em condições médias. Representa a demanda (poder) evaporativa da atmosfera.</w:t>
      </w:r>
    </w:p>
    <w:p w:rsidR="00946157" w:rsidRPr="004A59DB" w:rsidRDefault="00946157" w:rsidP="004A59DB">
      <w:pPr>
        <w:pStyle w:val="PargrafodaLista"/>
        <w:numPr>
          <w:ilvl w:val="0"/>
          <w:numId w:val="36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Á taxa de evapotranspiração de um coberto vegetal de referência que cresce em plenas condições. Representa a demanda (poder) evaporativa da atmosfera.</w:t>
      </w:r>
    </w:p>
    <w:p w:rsidR="00946157" w:rsidRPr="004A59DB" w:rsidRDefault="00946157" w:rsidP="004A59DB">
      <w:pPr>
        <w:pStyle w:val="PargrafodaLista"/>
        <w:numPr>
          <w:ilvl w:val="0"/>
          <w:numId w:val="36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Á taxa de evaporação de água do solo e á taxa de evaporação de um coberto vegetal que cresce em plenas condições. Representa a demanda (poder) evaporativa da atmosfera.</w:t>
      </w:r>
    </w:p>
    <w:p w:rsidR="00946157" w:rsidRPr="004A59DB" w:rsidRDefault="00946157" w:rsidP="004A59DB">
      <w:pPr>
        <w:pStyle w:val="PargrafodaLista"/>
        <w:numPr>
          <w:ilvl w:val="0"/>
          <w:numId w:val="36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Nenhuma das anteriores</w:t>
      </w:r>
    </w:p>
    <w:p w:rsidR="00946157" w:rsidRPr="004A59DB" w:rsidRDefault="00946157" w:rsidP="004A59DB">
      <w:pPr>
        <w:spacing w:after="160"/>
        <w:jc w:val="left"/>
        <w:rPr>
          <w:b/>
          <w:szCs w:val="24"/>
          <w:lang w:val="pt-PT"/>
        </w:rPr>
      </w:pPr>
    </w:p>
    <w:p w:rsidR="004A59DB" w:rsidRPr="004A59DB" w:rsidRDefault="00946157" w:rsidP="004A59DB">
      <w:pPr>
        <w:spacing w:after="160"/>
        <w:jc w:val="left"/>
        <w:rPr>
          <w:szCs w:val="24"/>
          <w:lang w:val="pt-PT"/>
        </w:rPr>
      </w:pPr>
      <w:r w:rsidRPr="004A59DB">
        <w:rPr>
          <w:b/>
          <w:szCs w:val="24"/>
          <w:lang w:val="pt-PT"/>
        </w:rPr>
        <w:t>5</w:t>
      </w:r>
      <w:r w:rsidR="00B93994" w:rsidRPr="004A59DB">
        <w:rPr>
          <w:b/>
          <w:szCs w:val="24"/>
          <w:lang w:val="pt-PT"/>
        </w:rPr>
        <w:t xml:space="preserve">. </w:t>
      </w:r>
      <w:r w:rsidR="004A59DB" w:rsidRPr="004A59DB">
        <w:rPr>
          <w:b/>
          <w:szCs w:val="24"/>
          <w:lang w:val="pt-PT"/>
        </w:rPr>
        <w:t xml:space="preserve">A evapotranspiração real é designada </w:t>
      </w:r>
      <w:proofErr w:type="gramStart"/>
      <w:r w:rsidR="004A59DB" w:rsidRPr="004A59DB">
        <w:rPr>
          <w:b/>
          <w:szCs w:val="24"/>
          <w:lang w:val="pt-PT"/>
        </w:rPr>
        <w:t>de</w:t>
      </w:r>
      <w:proofErr w:type="gramEnd"/>
      <w:r w:rsidR="004A59DB" w:rsidRPr="004A59DB">
        <w:rPr>
          <w:b/>
          <w:szCs w:val="24"/>
          <w:lang w:val="pt-PT"/>
        </w:rPr>
        <w:t>:</w:t>
      </w:r>
    </w:p>
    <w:p w:rsidR="004A59DB" w:rsidRPr="004A59DB" w:rsidRDefault="004A59DB" w:rsidP="004A59DB">
      <w:pPr>
        <w:pStyle w:val="PargrafodaLista"/>
        <w:numPr>
          <w:ilvl w:val="0"/>
          <w:numId w:val="39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 xml:space="preserve">ET0 e é inferior à </w:t>
      </w:r>
      <w:proofErr w:type="spellStart"/>
      <w:r w:rsidRPr="004A59DB">
        <w:rPr>
          <w:szCs w:val="24"/>
          <w:lang w:val="pt-PT"/>
        </w:rPr>
        <w:t>ETc</w:t>
      </w:r>
      <w:proofErr w:type="spellEnd"/>
    </w:p>
    <w:p w:rsidR="004A59DB" w:rsidRPr="004A59DB" w:rsidRDefault="004A59DB" w:rsidP="004A59DB">
      <w:pPr>
        <w:pStyle w:val="PargrafodaLista"/>
        <w:numPr>
          <w:ilvl w:val="0"/>
          <w:numId w:val="39"/>
        </w:numPr>
        <w:ind w:left="284" w:hanging="284"/>
        <w:rPr>
          <w:szCs w:val="24"/>
          <w:lang w:val="pt-PT"/>
        </w:rPr>
      </w:pPr>
      <w:proofErr w:type="spellStart"/>
      <w:r w:rsidRPr="004A59DB">
        <w:rPr>
          <w:szCs w:val="24"/>
          <w:lang w:val="pt-PT"/>
        </w:rPr>
        <w:t>ETc</w:t>
      </w:r>
      <w:proofErr w:type="spellEnd"/>
    </w:p>
    <w:p w:rsidR="004A59DB" w:rsidRPr="004A59DB" w:rsidRDefault="004A59DB" w:rsidP="004A59DB">
      <w:pPr>
        <w:pStyle w:val="PargrafodaLista"/>
        <w:numPr>
          <w:ilvl w:val="0"/>
          <w:numId w:val="39"/>
        </w:numPr>
        <w:ind w:left="284" w:hanging="284"/>
        <w:rPr>
          <w:szCs w:val="24"/>
          <w:lang w:val="pt-PT"/>
        </w:rPr>
      </w:pPr>
      <w:proofErr w:type="spellStart"/>
      <w:r w:rsidRPr="004A59DB">
        <w:rPr>
          <w:szCs w:val="24"/>
          <w:lang w:val="pt-PT"/>
        </w:rPr>
        <w:t>ETcadj</w:t>
      </w:r>
      <w:proofErr w:type="spellEnd"/>
      <w:r w:rsidRPr="004A59DB">
        <w:rPr>
          <w:szCs w:val="24"/>
          <w:lang w:val="pt-PT"/>
        </w:rPr>
        <w:t xml:space="preserve"> e é sempre superior à </w:t>
      </w:r>
      <w:proofErr w:type="spellStart"/>
      <w:r w:rsidRPr="004A59DB">
        <w:rPr>
          <w:szCs w:val="24"/>
          <w:lang w:val="pt-PT"/>
        </w:rPr>
        <w:t>ETc</w:t>
      </w:r>
      <w:proofErr w:type="spellEnd"/>
    </w:p>
    <w:p w:rsidR="004A59DB" w:rsidRPr="004A59DB" w:rsidRDefault="004A59DB" w:rsidP="004A59DB">
      <w:pPr>
        <w:pStyle w:val="PargrafodaLista"/>
        <w:numPr>
          <w:ilvl w:val="0"/>
          <w:numId w:val="39"/>
        </w:numPr>
        <w:ind w:left="284" w:hanging="284"/>
        <w:rPr>
          <w:szCs w:val="24"/>
          <w:lang w:val="pt-PT"/>
        </w:rPr>
      </w:pPr>
      <w:r w:rsidRPr="004A59DB">
        <w:rPr>
          <w:szCs w:val="24"/>
          <w:lang w:val="pt-PT"/>
        </w:rPr>
        <w:t>Nenhuma das anteriores</w:t>
      </w:r>
    </w:p>
    <w:p w:rsidR="00B93994" w:rsidRPr="004A59DB" w:rsidRDefault="00B93994" w:rsidP="004A59DB">
      <w:pPr>
        <w:rPr>
          <w:szCs w:val="24"/>
          <w:lang w:val="pt-PT"/>
        </w:rPr>
      </w:pPr>
    </w:p>
    <w:p w:rsidR="00946157" w:rsidRPr="004A59DB" w:rsidRDefault="00946157" w:rsidP="004A59DB">
      <w:pPr>
        <w:rPr>
          <w:b/>
          <w:szCs w:val="24"/>
          <w:lang w:val="pt-PT"/>
        </w:rPr>
      </w:pPr>
      <w:r w:rsidRPr="004A59DB">
        <w:rPr>
          <w:b/>
          <w:szCs w:val="24"/>
          <w:lang w:val="pt-PT"/>
        </w:rPr>
        <w:t>6</w:t>
      </w:r>
      <w:r w:rsidRPr="004A59DB">
        <w:rPr>
          <w:b/>
          <w:szCs w:val="24"/>
          <w:lang w:val="pt-PT"/>
        </w:rPr>
        <w:t xml:space="preserve">. Tendo em conta a evolução da </w:t>
      </w:r>
      <w:proofErr w:type="spellStart"/>
      <w:r w:rsidRPr="004A59DB">
        <w:rPr>
          <w:b/>
          <w:szCs w:val="24"/>
          <w:lang w:val="pt-PT"/>
        </w:rPr>
        <w:t>ETc</w:t>
      </w:r>
      <w:proofErr w:type="spellEnd"/>
      <w:r w:rsidRPr="004A59DB">
        <w:rPr>
          <w:b/>
          <w:szCs w:val="24"/>
          <w:lang w:val="pt-PT"/>
        </w:rPr>
        <w:t xml:space="preserve"> e do </w:t>
      </w:r>
      <w:proofErr w:type="spellStart"/>
      <w:r w:rsidRPr="004A59DB">
        <w:rPr>
          <w:b/>
          <w:szCs w:val="24"/>
          <w:lang w:val="pt-PT"/>
        </w:rPr>
        <w:t>Kc</w:t>
      </w:r>
      <w:proofErr w:type="spellEnd"/>
      <w:r w:rsidRPr="004A59DB">
        <w:rPr>
          <w:b/>
          <w:szCs w:val="24"/>
          <w:lang w:val="pt-PT"/>
        </w:rPr>
        <w:t>, o ciclo de crescimento e desenvolvimento da cultura pode ser dividido em 4 fases:</w:t>
      </w:r>
    </w:p>
    <w:p w:rsidR="00946157" w:rsidRPr="004A59DB" w:rsidRDefault="00946157" w:rsidP="004A59DB">
      <w:pPr>
        <w:pStyle w:val="PargrafodaLista"/>
        <w:numPr>
          <w:ilvl w:val="0"/>
          <w:numId w:val="37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Fase inicial, fase de desenvolvimento, fase intermédia e fase final</w:t>
      </w:r>
    </w:p>
    <w:p w:rsidR="00946157" w:rsidRPr="004A59DB" w:rsidRDefault="00946157" w:rsidP="004A59DB">
      <w:pPr>
        <w:pStyle w:val="PargrafodaLista"/>
        <w:numPr>
          <w:ilvl w:val="0"/>
          <w:numId w:val="37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Fase inicial, fase intermédia, fase de desenvolvimento e fase de maturação</w:t>
      </w:r>
    </w:p>
    <w:p w:rsidR="00946157" w:rsidRPr="004A59DB" w:rsidRDefault="00946157" w:rsidP="004A59DB">
      <w:pPr>
        <w:pStyle w:val="PargrafodaLista"/>
        <w:numPr>
          <w:ilvl w:val="0"/>
          <w:numId w:val="37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Fase inicial, fase de desenvolvimento, fase intermédia e fase de maturação</w:t>
      </w:r>
    </w:p>
    <w:p w:rsidR="00946157" w:rsidRPr="004A59DB" w:rsidRDefault="00946157" w:rsidP="004A59DB">
      <w:pPr>
        <w:pStyle w:val="PargrafodaLista"/>
        <w:numPr>
          <w:ilvl w:val="0"/>
          <w:numId w:val="37"/>
        </w:numPr>
        <w:ind w:left="284" w:hanging="295"/>
        <w:rPr>
          <w:szCs w:val="24"/>
          <w:lang w:val="pt-PT"/>
        </w:rPr>
      </w:pPr>
      <w:r w:rsidRPr="004A59DB">
        <w:rPr>
          <w:szCs w:val="24"/>
          <w:lang w:val="pt-PT"/>
        </w:rPr>
        <w:t>Nenhuma das anteriores</w:t>
      </w:r>
    </w:p>
    <w:p w:rsidR="00DF543E" w:rsidRPr="00655A4F" w:rsidRDefault="00DF543E" w:rsidP="00655A4F">
      <w:pPr>
        <w:rPr>
          <w:b/>
          <w:lang w:val="pt-PT"/>
        </w:rPr>
      </w:pPr>
    </w:p>
    <w:p w:rsidR="00655A4F" w:rsidRPr="00655A4F" w:rsidRDefault="00655A4F" w:rsidP="00655A4F">
      <w:pPr>
        <w:spacing w:after="160" w:line="259" w:lineRule="auto"/>
        <w:jc w:val="left"/>
        <w:rPr>
          <w:lang w:val="pt-PT"/>
        </w:rPr>
      </w:pPr>
      <w:r>
        <w:rPr>
          <w:lang w:val="pt-PT"/>
        </w:rPr>
        <w:br w:type="page"/>
      </w:r>
      <w:r w:rsidRPr="00886E49">
        <w:rPr>
          <w:rFonts w:cs="Times New Roman"/>
          <w:b/>
          <w:sz w:val="24"/>
          <w:lang w:val="pt-PT"/>
        </w:rPr>
        <w:lastRenderedPageBreak/>
        <w:t>Resolva os seguintes exercícios na folha de teste.</w:t>
      </w:r>
    </w:p>
    <w:p w:rsidR="00655A4F" w:rsidRPr="00886E49" w:rsidRDefault="00655A4F" w:rsidP="00655A4F">
      <w:pPr>
        <w:rPr>
          <w:rFonts w:cs="Times New Roman"/>
          <w:b/>
          <w:sz w:val="28"/>
          <w:lang w:val="pt-PT"/>
        </w:rPr>
      </w:pPr>
    </w:p>
    <w:p w:rsidR="00655A4F" w:rsidRPr="00886E49" w:rsidRDefault="00655A4F" w:rsidP="00655A4F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1</w:t>
      </w:r>
    </w:p>
    <w:p w:rsidR="00655A4F" w:rsidRPr="00886E49" w:rsidRDefault="00655A4F" w:rsidP="004A59DB">
      <w:pPr>
        <w:spacing w:after="200" w:line="276" w:lineRule="auto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Recolheram</w:t>
      </w:r>
      <w:r w:rsidRPr="00886E49">
        <w:rPr>
          <w:rFonts w:cs="Times New Roman"/>
          <w:sz w:val="24"/>
          <w:lang w:val="pt-PT"/>
        </w:rPr>
        <w:t xml:space="preserve">-se </w:t>
      </w:r>
      <w:r>
        <w:rPr>
          <w:rFonts w:cs="Times New Roman"/>
          <w:sz w:val="24"/>
          <w:lang w:val="pt-PT"/>
        </w:rPr>
        <w:t>duas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não perturbada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com 100 cm</w:t>
      </w:r>
      <w:r w:rsidRPr="00886E49">
        <w:rPr>
          <w:rFonts w:cs="Times New Roman"/>
          <w:sz w:val="24"/>
          <w:vertAlign w:val="superscript"/>
          <w:lang w:val="pt-PT"/>
        </w:rPr>
        <w:t>3</w:t>
      </w:r>
      <w:r>
        <w:rPr>
          <w:rFonts w:cs="Times New Roman"/>
          <w:sz w:val="24"/>
          <w:lang w:val="pt-PT"/>
        </w:rPr>
        <w:t xml:space="preserve"> cada</w:t>
      </w:r>
      <w:r w:rsidRPr="00886E49">
        <w:rPr>
          <w:rFonts w:cs="Times New Roman"/>
          <w:sz w:val="24"/>
          <w:lang w:val="pt-PT"/>
        </w:rPr>
        <w:t>. 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fo</w:t>
      </w:r>
      <w:r>
        <w:rPr>
          <w:rFonts w:cs="Times New Roman"/>
          <w:sz w:val="24"/>
          <w:lang w:val="pt-PT"/>
        </w:rPr>
        <w:t>ram</w:t>
      </w:r>
      <w:r w:rsidRPr="00886E49">
        <w:rPr>
          <w:rFonts w:cs="Times New Roman"/>
          <w:sz w:val="24"/>
          <w:lang w:val="pt-PT"/>
        </w:rPr>
        <w:t xml:space="preserve"> colocada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</w:t>
      </w:r>
      <w:r>
        <w:rPr>
          <w:rFonts w:cs="Times New Roman"/>
          <w:sz w:val="24"/>
          <w:lang w:val="pt-PT"/>
        </w:rPr>
        <w:t>em</w:t>
      </w:r>
      <w:r w:rsidRPr="00886E49">
        <w:rPr>
          <w:rFonts w:cs="Times New Roman"/>
          <w:sz w:val="24"/>
          <w:lang w:val="pt-PT"/>
        </w:rPr>
        <w:t xml:space="preserve"> caixa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hermética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e devidamente pesada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>. Após 24h na estufa a 105ºC 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fo</w:t>
      </w:r>
      <w:r>
        <w:rPr>
          <w:rFonts w:cs="Times New Roman"/>
          <w:sz w:val="24"/>
          <w:lang w:val="pt-PT"/>
        </w:rPr>
        <w:t>ram</w:t>
      </w:r>
      <w:r w:rsidRPr="00886E49">
        <w:rPr>
          <w:rFonts w:cs="Times New Roman"/>
          <w:sz w:val="24"/>
          <w:lang w:val="pt-PT"/>
        </w:rPr>
        <w:t xml:space="preserve"> novamente pesada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>.</w:t>
      </w:r>
      <w:r>
        <w:rPr>
          <w:rFonts w:cs="Times New Roman"/>
          <w:sz w:val="24"/>
          <w:lang w:val="pt-PT"/>
        </w:rPr>
        <w:t xml:space="preserve"> Os dados estão presentes na tabela seguinte.</w:t>
      </w:r>
    </w:p>
    <w:p w:rsidR="00655A4F" w:rsidRPr="00886E49" w:rsidRDefault="00655A4F" w:rsidP="00655A4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 w:val="24"/>
          <w:szCs w:val="24"/>
          <w:lang w:val="pt-PT"/>
        </w:rPr>
      </w:pPr>
    </w:p>
    <w:tbl>
      <w:tblPr>
        <w:tblStyle w:val="Tabelacomgrelha"/>
        <w:tblW w:w="8493" w:type="dxa"/>
        <w:jc w:val="center"/>
        <w:tblLayout w:type="fixed"/>
        <w:tblLook w:val="0000" w:firstRow="0" w:lastRow="0" w:firstColumn="0" w:lastColumn="0" w:noHBand="0" w:noVBand="0"/>
      </w:tblPr>
      <w:tblGrid>
        <w:gridCol w:w="1972"/>
        <w:gridCol w:w="1124"/>
        <w:gridCol w:w="1995"/>
        <w:gridCol w:w="1843"/>
        <w:gridCol w:w="1559"/>
      </w:tblGrid>
      <w:tr w:rsidR="00655A4F" w:rsidRPr="00886E49" w:rsidTr="00655A4F">
        <w:trPr>
          <w:trHeight w:val="98"/>
          <w:jc w:val="center"/>
        </w:trPr>
        <w:tc>
          <w:tcPr>
            <w:tcW w:w="1972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b/>
                <w:bCs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Profundidade (cm)</w:t>
            </w:r>
          </w:p>
        </w:tc>
        <w:tc>
          <w:tcPr>
            <w:tcW w:w="1124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Caixa</w:t>
            </w:r>
          </w:p>
        </w:tc>
        <w:tc>
          <w:tcPr>
            <w:tcW w:w="1995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Peso húmido (g)</w:t>
            </w:r>
          </w:p>
        </w:tc>
        <w:tc>
          <w:tcPr>
            <w:tcW w:w="1843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Peso seco (g)</w:t>
            </w:r>
          </w:p>
        </w:tc>
        <w:tc>
          <w:tcPr>
            <w:tcW w:w="1559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Tara (g)</w:t>
            </w:r>
          </w:p>
        </w:tc>
      </w:tr>
      <w:tr w:rsidR="00655A4F" w:rsidRPr="00886E49" w:rsidTr="00655A4F">
        <w:trPr>
          <w:trHeight w:val="305"/>
          <w:jc w:val="center"/>
        </w:trPr>
        <w:tc>
          <w:tcPr>
            <w:tcW w:w="1972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0-10</w:t>
            </w:r>
          </w:p>
        </w:tc>
        <w:tc>
          <w:tcPr>
            <w:tcW w:w="1124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</w:t>
            </w:r>
            <w:r>
              <w:rPr>
                <w:rFonts w:cs="Times New Roman"/>
                <w:color w:val="000000"/>
                <w:lang w:val="pt-PT"/>
              </w:rPr>
              <w:t>0</w:t>
            </w:r>
          </w:p>
        </w:tc>
        <w:tc>
          <w:tcPr>
            <w:tcW w:w="1995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19</w:t>
            </w:r>
            <w:r>
              <w:rPr>
                <w:rFonts w:cs="Times New Roman"/>
                <w:color w:val="000000"/>
                <w:lang w:val="pt-PT"/>
              </w:rPr>
              <w:t>7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82</w:t>
            </w:r>
          </w:p>
        </w:tc>
        <w:tc>
          <w:tcPr>
            <w:tcW w:w="1843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</w:t>
            </w:r>
            <w:r>
              <w:rPr>
                <w:rFonts w:cs="Times New Roman"/>
                <w:color w:val="000000"/>
                <w:lang w:val="pt-PT"/>
              </w:rPr>
              <w:t>65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41</w:t>
            </w:r>
          </w:p>
        </w:tc>
        <w:tc>
          <w:tcPr>
            <w:tcW w:w="1559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41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2</w:t>
            </w:r>
          </w:p>
        </w:tc>
      </w:tr>
      <w:tr w:rsidR="00655A4F" w:rsidRPr="00886E49" w:rsidTr="00655A4F">
        <w:trPr>
          <w:trHeight w:val="305"/>
          <w:jc w:val="center"/>
        </w:trPr>
        <w:tc>
          <w:tcPr>
            <w:tcW w:w="1972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10-20</w:t>
            </w:r>
          </w:p>
        </w:tc>
        <w:tc>
          <w:tcPr>
            <w:tcW w:w="1124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8</w:t>
            </w:r>
          </w:p>
        </w:tc>
        <w:tc>
          <w:tcPr>
            <w:tcW w:w="1995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195,3</w:t>
            </w:r>
          </w:p>
        </w:tc>
        <w:tc>
          <w:tcPr>
            <w:tcW w:w="1843" w:type="dxa"/>
            <w:vAlign w:val="center"/>
          </w:tcPr>
          <w:p w:rsidR="00655A4F" w:rsidRPr="00886E49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161,3</w:t>
            </w:r>
          </w:p>
        </w:tc>
        <w:tc>
          <w:tcPr>
            <w:tcW w:w="1559" w:type="dxa"/>
            <w:vAlign w:val="center"/>
          </w:tcPr>
          <w:p w:rsidR="00655A4F" w:rsidRDefault="00655A4F" w:rsidP="00362506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42,1</w:t>
            </w:r>
          </w:p>
        </w:tc>
      </w:tr>
    </w:tbl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</w:p>
    <w:p w:rsidR="00655A4F" w:rsidRPr="00886E49" w:rsidRDefault="00655A4F" w:rsidP="00655A4F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Com base nos valores obtidos calcule:</w:t>
      </w:r>
    </w:p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a) Densidade aparente 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</w:p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b) O teor de humidade ponderal</w:t>
      </w:r>
    </w:p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c) O teor de humidade volúmico</w:t>
      </w:r>
    </w:p>
    <w:p w:rsidR="00655A4F" w:rsidRPr="00886E49" w:rsidRDefault="00655A4F" w:rsidP="00655A4F">
      <w:pPr>
        <w:rPr>
          <w:rFonts w:cs="Times New Roman"/>
          <w:b/>
          <w:sz w:val="28"/>
          <w:lang w:val="pt-PT"/>
        </w:rPr>
      </w:pPr>
    </w:p>
    <w:p w:rsidR="00655A4F" w:rsidRPr="00886E49" w:rsidRDefault="00655A4F" w:rsidP="00655A4F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2</w:t>
      </w:r>
    </w:p>
    <w:p w:rsidR="00655A4F" w:rsidRPr="00886E49" w:rsidRDefault="00655A4F" w:rsidP="004A59DB">
      <w:pPr>
        <w:spacing w:after="200" w:line="276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Considere o quadro seguinte onde constam os registos do teor de humidade do solo </w:t>
      </w:r>
      <w:r>
        <w:rPr>
          <w:rFonts w:cs="Times New Roman"/>
          <w:sz w:val="24"/>
          <w:lang w:val="pt-PT"/>
        </w:rPr>
        <w:t>num pomar</w:t>
      </w:r>
      <w:r w:rsidR="004A59DB">
        <w:rPr>
          <w:rFonts w:cs="Times New Roman"/>
          <w:sz w:val="24"/>
          <w:lang w:val="pt-PT"/>
        </w:rPr>
        <w:t xml:space="preserve"> </w:t>
      </w:r>
      <w:r w:rsidRPr="00886E49">
        <w:rPr>
          <w:rFonts w:cs="Times New Roman"/>
          <w:sz w:val="24"/>
          <w:lang w:val="pt-PT"/>
        </w:rPr>
        <w:t xml:space="preserve">a várias profundidades, nos dias </w:t>
      </w:r>
      <w:r>
        <w:rPr>
          <w:rFonts w:cs="Times New Roman"/>
          <w:sz w:val="24"/>
          <w:lang w:val="pt-PT"/>
        </w:rPr>
        <w:t>2/07/17, 5/08/</w:t>
      </w:r>
      <w:r w:rsidRPr="00886E49">
        <w:rPr>
          <w:rFonts w:cs="Times New Roman"/>
          <w:sz w:val="24"/>
          <w:lang w:val="pt-PT"/>
        </w:rPr>
        <w:t>1</w:t>
      </w:r>
      <w:r>
        <w:rPr>
          <w:rFonts w:cs="Times New Roman"/>
          <w:sz w:val="24"/>
          <w:lang w:val="pt-PT"/>
        </w:rPr>
        <w:t>7 e 8/08/2017</w:t>
      </w:r>
      <w:r w:rsidRPr="00886E49">
        <w:rPr>
          <w:rFonts w:cs="Times New Roman"/>
          <w:sz w:val="24"/>
          <w:lang w:val="pt-PT"/>
        </w:rPr>
        <w:t>.</w:t>
      </w:r>
    </w:p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</w:p>
    <w:tbl>
      <w:tblPr>
        <w:tblStyle w:val="Tabelacomgrelha"/>
        <w:tblW w:w="0" w:type="auto"/>
        <w:jc w:val="center"/>
        <w:tblLook w:val="0000" w:firstRow="0" w:lastRow="0" w:firstColumn="0" w:lastColumn="0" w:noHBand="0" w:noVBand="0"/>
      </w:tblPr>
      <w:tblGrid>
        <w:gridCol w:w="846"/>
        <w:gridCol w:w="1686"/>
        <w:gridCol w:w="1432"/>
        <w:gridCol w:w="1432"/>
      </w:tblGrid>
      <w:tr w:rsidR="00655A4F" w:rsidRPr="00886E49" w:rsidTr="00362506">
        <w:trPr>
          <w:trHeight w:val="204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cs="Times New Roman"/>
                <w:b/>
                <w:sz w:val="24"/>
              </w:rPr>
              <w:t>Prof (cm)</w:t>
            </w:r>
          </w:p>
        </w:tc>
        <w:tc>
          <w:tcPr>
            <w:tcW w:w="168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ascii="Cambria Math" w:hAnsi="Cambria Math" w:cs="Cambria Math"/>
                <w:b/>
                <w:sz w:val="24"/>
              </w:rPr>
              <w:t>𝝷</w:t>
            </w:r>
            <w:proofErr w:type="gramStart"/>
            <w:r w:rsidRPr="00886E49">
              <w:rPr>
                <w:rFonts w:cs="Times New Roman"/>
                <w:b/>
                <w:sz w:val="24"/>
              </w:rPr>
              <w:t>v(</w:t>
            </w:r>
            <w:proofErr w:type="gramEnd"/>
            <w:r w:rsidRPr="00886E49">
              <w:rPr>
                <w:rFonts w:cs="Times New Roman"/>
                <w:b/>
                <w:sz w:val="24"/>
              </w:rPr>
              <w:t>%)</w:t>
            </w:r>
          </w:p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02-07</w:t>
            </w:r>
            <w:r w:rsidRPr="00886E49">
              <w:rPr>
                <w:rFonts w:cs="Times New Roman"/>
                <w:b/>
                <w:sz w:val="24"/>
              </w:rPr>
              <w:t>-20</w:t>
            </w:r>
            <w:r>
              <w:rPr>
                <w:rFonts w:cs="Times New Roman"/>
                <w:b/>
                <w:sz w:val="24"/>
              </w:rPr>
              <w:t>17</w:t>
            </w:r>
          </w:p>
        </w:tc>
        <w:tc>
          <w:tcPr>
            <w:tcW w:w="1432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ascii="Cambria Math" w:hAnsi="Cambria Math" w:cs="Cambria Math"/>
                <w:b/>
                <w:sz w:val="24"/>
              </w:rPr>
              <w:t>𝝷</w:t>
            </w:r>
            <w:proofErr w:type="gramStart"/>
            <w:r w:rsidRPr="00886E49">
              <w:rPr>
                <w:rFonts w:cs="Times New Roman"/>
                <w:b/>
                <w:sz w:val="24"/>
              </w:rPr>
              <w:t>v(</w:t>
            </w:r>
            <w:proofErr w:type="gramEnd"/>
            <w:r w:rsidRPr="00886E49">
              <w:rPr>
                <w:rFonts w:cs="Times New Roman"/>
                <w:b/>
                <w:sz w:val="24"/>
              </w:rPr>
              <w:t>%)</w:t>
            </w:r>
          </w:p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05</w:t>
            </w:r>
            <w:r w:rsidRPr="00886E49">
              <w:rPr>
                <w:rFonts w:cs="Times New Roman"/>
                <w:b/>
                <w:sz w:val="24"/>
              </w:rPr>
              <w:t>-08-20</w:t>
            </w:r>
            <w:r>
              <w:rPr>
                <w:rFonts w:cs="Times New Roman"/>
                <w:b/>
                <w:sz w:val="24"/>
              </w:rPr>
              <w:t>17</w:t>
            </w:r>
          </w:p>
        </w:tc>
        <w:tc>
          <w:tcPr>
            <w:tcW w:w="1432" w:type="dxa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ascii="Cambria Math" w:hAnsi="Cambria Math" w:cs="Cambria Math"/>
                <w:b/>
                <w:sz w:val="24"/>
              </w:rPr>
              <w:t>𝝷</w:t>
            </w:r>
            <w:proofErr w:type="gramStart"/>
            <w:r w:rsidRPr="00886E49">
              <w:rPr>
                <w:rFonts w:cs="Times New Roman"/>
                <w:b/>
                <w:sz w:val="24"/>
              </w:rPr>
              <w:t>v(</w:t>
            </w:r>
            <w:proofErr w:type="gramEnd"/>
            <w:r w:rsidRPr="00886E49">
              <w:rPr>
                <w:rFonts w:cs="Times New Roman"/>
                <w:b/>
                <w:sz w:val="24"/>
              </w:rPr>
              <w:t>%)</w:t>
            </w:r>
          </w:p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ascii="Cambria Math" w:hAnsi="Cambria Math" w:cs="Cambria Math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08</w:t>
            </w:r>
            <w:r w:rsidRPr="00886E49">
              <w:rPr>
                <w:rFonts w:cs="Times New Roman"/>
                <w:b/>
                <w:sz w:val="24"/>
              </w:rPr>
              <w:t>-08-20</w:t>
            </w:r>
            <w:r>
              <w:rPr>
                <w:rFonts w:cs="Times New Roman"/>
                <w:b/>
                <w:sz w:val="24"/>
              </w:rPr>
              <w:t>17</w:t>
            </w:r>
          </w:p>
        </w:tc>
      </w:tr>
      <w:tr w:rsidR="00655A4F" w:rsidRPr="00886E49" w:rsidTr="00362506">
        <w:trPr>
          <w:trHeight w:val="299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10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7,46</w:t>
            </w:r>
          </w:p>
        </w:tc>
        <w:tc>
          <w:tcPr>
            <w:tcW w:w="1432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18,98</w:t>
            </w:r>
          </w:p>
        </w:tc>
        <w:tc>
          <w:tcPr>
            <w:tcW w:w="1432" w:type="dxa"/>
          </w:tcPr>
          <w:p w:rsidR="00655A4F" w:rsidRPr="00BA084E" w:rsidRDefault="00655A4F" w:rsidP="00362506">
            <w:pPr>
              <w:jc w:val="center"/>
            </w:pPr>
            <w:r w:rsidRPr="00BA084E">
              <w:t>16,1</w:t>
            </w:r>
          </w:p>
        </w:tc>
      </w:tr>
      <w:tr w:rsidR="00655A4F" w:rsidRPr="00886E49" w:rsidTr="00362506">
        <w:trPr>
          <w:trHeight w:val="90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20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9,05</w:t>
            </w:r>
          </w:p>
        </w:tc>
        <w:tc>
          <w:tcPr>
            <w:tcW w:w="1432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17,85</w:t>
            </w:r>
          </w:p>
        </w:tc>
        <w:tc>
          <w:tcPr>
            <w:tcW w:w="1432" w:type="dxa"/>
          </w:tcPr>
          <w:p w:rsidR="00655A4F" w:rsidRPr="00BA084E" w:rsidRDefault="00655A4F" w:rsidP="00362506">
            <w:pPr>
              <w:jc w:val="center"/>
            </w:pPr>
            <w:r w:rsidRPr="00BA084E">
              <w:t>15,2</w:t>
            </w:r>
          </w:p>
        </w:tc>
      </w:tr>
      <w:tr w:rsidR="00655A4F" w:rsidRPr="00886E49" w:rsidTr="00362506">
        <w:trPr>
          <w:trHeight w:val="90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30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10,12</w:t>
            </w:r>
          </w:p>
        </w:tc>
        <w:tc>
          <w:tcPr>
            <w:tcW w:w="1432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15,13</w:t>
            </w:r>
          </w:p>
        </w:tc>
        <w:tc>
          <w:tcPr>
            <w:tcW w:w="1432" w:type="dxa"/>
          </w:tcPr>
          <w:p w:rsidR="00655A4F" w:rsidRPr="00BA084E" w:rsidRDefault="00655A4F" w:rsidP="00362506">
            <w:pPr>
              <w:jc w:val="center"/>
            </w:pPr>
            <w:r w:rsidRPr="00BA084E">
              <w:t>14,3</w:t>
            </w:r>
          </w:p>
        </w:tc>
      </w:tr>
      <w:tr w:rsidR="00655A4F" w:rsidRPr="00886E49" w:rsidTr="00362506">
        <w:trPr>
          <w:trHeight w:val="90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40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13,16</w:t>
            </w:r>
          </w:p>
        </w:tc>
        <w:tc>
          <w:tcPr>
            <w:tcW w:w="1432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14,91</w:t>
            </w:r>
          </w:p>
        </w:tc>
        <w:tc>
          <w:tcPr>
            <w:tcW w:w="1432" w:type="dxa"/>
          </w:tcPr>
          <w:p w:rsidR="00655A4F" w:rsidRPr="00BA084E" w:rsidRDefault="00655A4F" w:rsidP="00362506">
            <w:pPr>
              <w:jc w:val="center"/>
            </w:pPr>
            <w:r w:rsidRPr="00BA084E">
              <w:t>14,1</w:t>
            </w:r>
          </w:p>
        </w:tc>
      </w:tr>
      <w:tr w:rsidR="00655A4F" w:rsidRPr="00886E49" w:rsidTr="00362506">
        <w:trPr>
          <w:trHeight w:val="90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50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13,8</w:t>
            </w:r>
          </w:p>
        </w:tc>
        <w:tc>
          <w:tcPr>
            <w:tcW w:w="1432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13,97</w:t>
            </w:r>
          </w:p>
        </w:tc>
        <w:tc>
          <w:tcPr>
            <w:tcW w:w="1432" w:type="dxa"/>
          </w:tcPr>
          <w:p w:rsidR="00655A4F" w:rsidRPr="00BA084E" w:rsidRDefault="00655A4F" w:rsidP="00362506">
            <w:pPr>
              <w:jc w:val="center"/>
            </w:pPr>
            <w:r w:rsidRPr="00BA084E">
              <w:t>13</w:t>
            </w:r>
          </w:p>
        </w:tc>
      </w:tr>
      <w:tr w:rsidR="00655A4F" w:rsidRPr="00886E49" w:rsidTr="00362506">
        <w:trPr>
          <w:trHeight w:val="90"/>
          <w:jc w:val="center"/>
        </w:trPr>
        <w:tc>
          <w:tcPr>
            <w:tcW w:w="846" w:type="dxa"/>
            <w:vAlign w:val="center"/>
          </w:tcPr>
          <w:p w:rsidR="00655A4F" w:rsidRPr="00886E49" w:rsidRDefault="00655A4F" w:rsidP="00362506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  <w:r w:rsidRPr="00886E49">
              <w:rPr>
                <w:rFonts w:cs="Times New Roman"/>
                <w:sz w:val="24"/>
              </w:rPr>
              <w:t>0</w:t>
            </w:r>
          </w:p>
        </w:tc>
        <w:tc>
          <w:tcPr>
            <w:tcW w:w="1686" w:type="dxa"/>
            <w:vAlign w:val="center"/>
          </w:tcPr>
          <w:p w:rsidR="00655A4F" w:rsidRPr="000339AC" w:rsidRDefault="00655A4F" w:rsidP="00362506">
            <w:pPr>
              <w:jc w:val="center"/>
            </w:pPr>
            <w:r w:rsidRPr="000339AC">
              <w:t>11,2</w:t>
            </w:r>
          </w:p>
        </w:tc>
        <w:tc>
          <w:tcPr>
            <w:tcW w:w="1432" w:type="dxa"/>
            <w:vAlign w:val="center"/>
          </w:tcPr>
          <w:p w:rsidR="00655A4F" w:rsidRDefault="00655A4F" w:rsidP="00362506">
            <w:pPr>
              <w:jc w:val="center"/>
            </w:pPr>
            <w:r w:rsidRPr="000339AC">
              <w:t>11,29</w:t>
            </w:r>
          </w:p>
        </w:tc>
        <w:tc>
          <w:tcPr>
            <w:tcW w:w="1432" w:type="dxa"/>
          </w:tcPr>
          <w:p w:rsidR="00655A4F" w:rsidRDefault="00655A4F" w:rsidP="00362506">
            <w:pPr>
              <w:jc w:val="center"/>
            </w:pPr>
            <w:r w:rsidRPr="00BA084E">
              <w:t>11,4</w:t>
            </w:r>
          </w:p>
        </w:tc>
      </w:tr>
    </w:tbl>
    <w:p w:rsidR="00655A4F" w:rsidRPr="00886E49" w:rsidRDefault="00655A4F" w:rsidP="00655A4F">
      <w:pPr>
        <w:spacing w:after="200" w:line="240" w:lineRule="auto"/>
        <w:rPr>
          <w:rFonts w:cs="Times New Roman"/>
          <w:sz w:val="24"/>
          <w:lang w:val="pt-PT"/>
        </w:rPr>
      </w:pPr>
    </w:p>
    <w:p w:rsidR="00655A4F" w:rsidRPr="00886E49" w:rsidRDefault="00655A4F" w:rsidP="004A59DB">
      <w:pPr>
        <w:spacing w:after="200" w:line="276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lastRenderedPageBreak/>
        <w:t>Com os valores do teor de humidade volúmico às várias profundidades resultou o seguinte perfil de humidade.</w:t>
      </w:r>
    </w:p>
    <w:p w:rsidR="00655A4F" w:rsidRDefault="00655A4F" w:rsidP="00655A4F">
      <w:pPr>
        <w:spacing w:after="200" w:line="240" w:lineRule="auto"/>
        <w:jc w:val="center"/>
        <w:rPr>
          <w:rFonts w:cs="Times New Roman"/>
          <w:b/>
          <w:sz w:val="24"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706773C5" wp14:editId="4BD143A1">
            <wp:extent cx="5591334" cy="3076533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5A4F" w:rsidRDefault="00655A4F" w:rsidP="00655A4F">
      <w:pPr>
        <w:spacing w:after="200" w:line="240" w:lineRule="auto"/>
        <w:rPr>
          <w:rFonts w:cs="Times New Roman"/>
          <w:b/>
          <w:sz w:val="24"/>
          <w:lang w:val="pt-PT"/>
        </w:rPr>
      </w:pPr>
    </w:p>
    <w:p w:rsidR="00655A4F" w:rsidRPr="00886E49" w:rsidRDefault="00655A4F" w:rsidP="00655A4F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Determine:</w:t>
      </w:r>
    </w:p>
    <w:p w:rsidR="00655A4F" w:rsidRPr="00886E49" w:rsidRDefault="00655A4F" w:rsidP="00655A4F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O armazenamento no dia </w:t>
      </w:r>
      <w:r>
        <w:rPr>
          <w:rFonts w:cs="Times New Roman"/>
          <w:sz w:val="24"/>
          <w:lang w:val="pt-PT"/>
        </w:rPr>
        <w:t>2/07</w:t>
      </w:r>
      <w:r w:rsidRPr="00886E49">
        <w:rPr>
          <w:rFonts w:cs="Times New Roman"/>
          <w:sz w:val="24"/>
          <w:lang w:val="pt-PT"/>
        </w:rPr>
        <w:t xml:space="preserve"> e </w:t>
      </w:r>
      <w:r>
        <w:rPr>
          <w:rFonts w:cs="Times New Roman"/>
          <w:sz w:val="24"/>
          <w:lang w:val="pt-PT"/>
        </w:rPr>
        <w:t>5/08 de 2017</w:t>
      </w:r>
      <w:r w:rsidRPr="00886E49">
        <w:rPr>
          <w:rFonts w:cs="Times New Roman"/>
          <w:sz w:val="24"/>
          <w:lang w:val="pt-PT"/>
        </w:rPr>
        <w:t>.</w:t>
      </w:r>
      <w:r>
        <w:rPr>
          <w:rFonts w:cs="Times New Roman"/>
          <w:sz w:val="24"/>
          <w:lang w:val="pt-PT"/>
        </w:rPr>
        <w:t xml:space="preserve"> Apresente o resultado em m</w:t>
      </w:r>
      <w:r w:rsidRPr="00CB2BDB">
        <w:rPr>
          <w:rFonts w:cs="Times New Roman"/>
          <w:sz w:val="24"/>
          <w:vertAlign w:val="superscript"/>
          <w:lang w:val="pt-PT"/>
        </w:rPr>
        <w:t>3</w:t>
      </w:r>
      <w:r>
        <w:rPr>
          <w:rFonts w:cs="Times New Roman"/>
          <w:sz w:val="24"/>
          <w:lang w:val="pt-PT"/>
        </w:rPr>
        <w:t>/</w:t>
      </w:r>
      <w:proofErr w:type="spellStart"/>
      <w:r>
        <w:rPr>
          <w:rFonts w:cs="Times New Roman"/>
          <w:sz w:val="24"/>
          <w:lang w:val="pt-PT"/>
        </w:rPr>
        <w:t>ha</w:t>
      </w:r>
      <w:proofErr w:type="spellEnd"/>
      <w:r>
        <w:rPr>
          <w:rFonts w:cs="Times New Roman"/>
          <w:sz w:val="24"/>
          <w:lang w:val="pt-PT"/>
        </w:rPr>
        <w:t>.</w:t>
      </w:r>
    </w:p>
    <w:p w:rsidR="00655A4F" w:rsidRPr="00886E49" w:rsidRDefault="00655A4F" w:rsidP="00655A4F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A variação de armazenamento entre os dias </w:t>
      </w:r>
      <w:r>
        <w:rPr>
          <w:rFonts w:cs="Times New Roman"/>
          <w:sz w:val="24"/>
          <w:lang w:val="pt-PT"/>
        </w:rPr>
        <w:t>5/08</w:t>
      </w:r>
      <w:r w:rsidRPr="00886E49">
        <w:rPr>
          <w:rFonts w:cs="Times New Roman"/>
          <w:sz w:val="24"/>
          <w:lang w:val="pt-PT"/>
        </w:rPr>
        <w:t xml:space="preserve"> e </w:t>
      </w:r>
      <w:r>
        <w:rPr>
          <w:rFonts w:cs="Times New Roman"/>
          <w:sz w:val="24"/>
          <w:lang w:val="pt-PT"/>
        </w:rPr>
        <w:t>8/08 de 2018. Apresente o resultado em l/m</w:t>
      </w:r>
      <w:r w:rsidRPr="001D6839">
        <w:rPr>
          <w:rFonts w:cs="Times New Roman"/>
          <w:sz w:val="24"/>
          <w:vertAlign w:val="superscript"/>
          <w:lang w:val="pt-PT"/>
        </w:rPr>
        <w:t>2</w:t>
      </w:r>
      <w:r>
        <w:rPr>
          <w:rFonts w:cs="Times New Roman"/>
          <w:sz w:val="24"/>
          <w:lang w:val="pt-PT"/>
        </w:rPr>
        <w:t>.</w:t>
      </w:r>
    </w:p>
    <w:p w:rsidR="004A59DB" w:rsidRDefault="00655A4F" w:rsidP="00655A4F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O teor de humidade médio no dia </w:t>
      </w:r>
      <w:r>
        <w:rPr>
          <w:rFonts w:cs="Times New Roman"/>
          <w:sz w:val="24"/>
          <w:lang w:val="pt-PT"/>
        </w:rPr>
        <w:t>2/07</w:t>
      </w:r>
      <w:r w:rsidRPr="00886E49">
        <w:rPr>
          <w:rFonts w:cs="Times New Roman"/>
          <w:sz w:val="24"/>
          <w:lang w:val="pt-PT"/>
        </w:rPr>
        <w:t>.</w:t>
      </w:r>
    </w:p>
    <w:p w:rsidR="00655A4F" w:rsidRPr="004A59DB" w:rsidRDefault="00655A4F" w:rsidP="00655A4F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4A59DB">
        <w:rPr>
          <w:rFonts w:cs="Times New Roman"/>
          <w:sz w:val="24"/>
          <w:lang w:val="pt-PT"/>
        </w:rPr>
        <w:t>O que pode ter acontecido entre o dia 5/08 e o dia 8/08 de 2017?</w:t>
      </w:r>
    </w:p>
    <w:p w:rsidR="00DF543E" w:rsidRDefault="00DF543E" w:rsidP="00655A4F">
      <w:pPr>
        <w:rPr>
          <w:rFonts w:cs="Times New Roman"/>
          <w:b/>
          <w:sz w:val="24"/>
          <w:lang w:val="pt-PT"/>
        </w:rPr>
      </w:pPr>
    </w:p>
    <w:p w:rsidR="00655A4F" w:rsidRPr="00886E49" w:rsidRDefault="00655A4F" w:rsidP="00655A4F">
      <w:pPr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3</w:t>
      </w:r>
    </w:p>
    <w:p w:rsidR="00655A4F" w:rsidRPr="00886E49" w:rsidRDefault="00655A4F" w:rsidP="00655A4F">
      <w:p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Considere uma vinha instalada num o solo cujas características são:</w:t>
      </w:r>
    </w:p>
    <w:p w:rsidR="00655A4F" w:rsidRPr="00886E49" w:rsidRDefault="00655A4F" w:rsidP="00655A4F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ascii="Cambria Math" w:hAnsi="Cambria Math" w:cs="Cambria Math"/>
          <w:sz w:val="24"/>
          <w:lang w:val="pt-PT"/>
        </w:rPr>
        <w:t>𝝷</w:t>
      </w:r>
      <w:proofErr w:type="spellStart"/>
      <w:proofErr w:type="gramStart"/>
      <w:r w:rsidRPr="00886E49">
        <w:rPr>
          <w:rFonts w:cs="Times New Roman"/>
          <w:sz w:val="24"/>
          <w:lang w:val="pt-PT"/>
        </w:rPr>
        <w:t>cc</w:t>
      </w:r>
      <w:proofErr w:type="spellEnd"/>
      <w:proofErr w:type="gramEnd"/>
      <w:r w:rsidRPr="00886E49">
        <w:rPr>
          <w:rFonts w:cs="Times New Roman"/>
          <w:sz w:val="24"/>
          <w:lang w:val="pt-PT"/>
        </w:rPr>
        <w:t xml:space="preserve"> (%v/v)= 20%</w:t>
      </w:r>
    </w:p>
    <w:p w:rsidR="00655A4F" w:rsidRPr="00886E49" w:rsidRDefault="00655A4F" w:rsidP="00655A4F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ascii="Cambria Math" w:hAnsi="Cambria Math" w:cs="Cambria Math"/>
          <w:sz w:val="24"/>
          <w:lang w:val="pt-PT"/>
        </w:rPr>
        <w:t>𝝷</w:t>
      </w:r>
      <w:proofErr w:type="spellStart"/>
      <w:proofErr w:type="gramStart"/>
      <w:r w:rsidRPr="00886E49">
        <w:rPr>
          <w:rFonts w:cs="Times New Roman"/>
          <w:sz w:val="24"/>
          <w:lang w:val="pt-PT"/>
        </w:rPr>
        <w:t>ce</w:t>
      </w:r>
      <w:proofErr w:type="spellEnd"/>
      <w:proofErr w:type="gramEnd"/>
      <w:r w:rsidRPr="00886E49">
        <w:rPr>
          <w:rFonts w:cs="Times New Roman"/>
          <w:sz w:val="24"/>
          <w:lang w:val="pt-PT"/>
        </w:rPr>
        <w:t xml:space="preserve"> (%v/v)= 8%</w:t>
      </w:r>
    </w:p>
    <w:p w:rsidR="00655A4F" w:rsidRPr="00886E49" w:rsidRDefault="00655A4F" w:rsidP="00655A4F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DGP = 0,6</w:t>
      </w:r>
    </w:p>
    <w:p w:rsidR="00655A4F" w:rsidRPr="00886E49" w:rsidRDefault="00655A4F" w:rsidP="00655A4F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Profundidade sistema radicular: 1,75 m</w:t>
      </w:r>
    </w:p>
    <w:p w:rsidR="00655A4F" w:rsidRPr="00886E49" w:rsidRDefault="00655A4F" w:rsidP="00655A4F">
      <w:pPr>
        <w:rPr>
          <w:rFonts w:cs="Times New Roman"/>
          <w:sz w:val="24"/>
          <w:lang w:val="pt-PT"/>
        </w:rPr>
      </w:pPr>
    </w:p>
    <w:p w:rsidR="004A59DB" w:rsidRDefault="004A59DB">
      <w:pPr>
        <w:spacing w:after="160" w:line="259" w:lineRule="auto"/>
        <w:jc w:val="left"/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br w:type="page"/>
      </w:r>
    </w:p>
    <w:p w:rsidR="00655A4F" w:rsidRPr="00886E49" w:rsidRDefault="00655A4F" w:rsidP="00655A4F">
      <w:pPr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lastRenderedPageBreak/>
        <w:t>Determine:</w:t>
      </w:r>
    </w:p>
    <w:p w:rsidR="00655A4F" w:rsidRPr="00886E49" w:rsidRDefault="00655A4F" w:rsidP="00655A4F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os valores da Reserva mínima e Reserva máxima</w:t>
      </w:r>
    </w:p>
    <w:p w:rsidR="00655A4F" w:rsidRPr="00886E49" w:rsidRDefault="00655A4F" w:rsidP="00655A4F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a Reserva útil</w:t>
      </w:r>
    </w:p>
    <w:p w:rsidR="00655A4F" w:rsidRPr="00886E49" w:rsidRDefault="00655A4F" w:rsidP="00655A4F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a Reserva facilmente utilizável</w:t>
      </w:r>
    </w:p>
    <w:p w:rsidR="00655A4F" w:rsidRDefault="00655A4F" w:rsidP="00655A4F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o Limiar</w:t>
      </w:r>
      <w:r>
        <w:rPr>
          <w:rFonts w:cs="Times New Roman"/>
          <w:sz w:val="24"/>
          <w:lang w:val="pt-PT"/>
        </w:rPr>
        <w:t xml:space="preserve"> ó</w:t>
      </w:r>
      <w:r w:rsidRPr="00886E49">
        <w:rPr>
          <w:rFonts w:cs="Times New Roman"/>
          <w:sz w:val="24"/>
          <w:lang w:val="pt-PT"/>
        </w:rPr>
        <w:t>timo de rentabilidade</w:t>
      </w:r>
    </w:p>
    <w:p w:rsidR="004A59DB" w:rsidRDefault="004A59DB" w:rsidP="00655A4F">
      <w:pPr>
        <w:spacing w:after="200" w:line="276" w:lineRule="auto"/>
        <w:jc w:val="left"/>
        <w:rPr>
          <w:rFonts w:cs="Times New Roman"/>
          <w:b/>
          <w:sz w:val="24"/>
          <w:lang w:val="pt-PT"/>
        </w:rPr>
      </w:pPr>
    </w:p>
    <w:p w:rsidR="00655A4F" w:rsidRPr="00387281" w:rsidRDefault="00655A4F" w:rsidP="00655A4F">
      <w:pPr>
        <w:spacing w:after="200" w:line="276" w:lineRule="auto"/>
        <w:jc w:val="left"/>
        <w:rPr>
          <w:rFonts w:cs="Times New Roman"/>
          <w:b/>
          <w:sz w:val="24"/>
          <w:lang w:val="pt-PT"/>
        </w:rPr>
      </w:pPr>
      <w:r w:rsidRPr="00387281">
        <w:rPr>
          <w:rFonts w:cs="Times New Roman"/>
          <w:b/>
          <w:sz w:val="24"/>
          <w:lang w:val="pt-PT"/>
        </w:rPr>
        <w:t>Exercício 4</w:t>
      </w:r>
    </w:p>
    <w:p w:rsidR="00655A4F" w:rsidRDefault="00655A4F" w:rsidP="004A59DB">
      <w:pPr>
        <w:pStyle w:val="PargrafodaLista"/>
        <w:ind w:left="0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 xml:space="preserve">Considere uma cultura instalada num solo </w:t>
      </w:r>
      <w:r w:rsidR="004A59DB">
        <w:rPr>
          <w:rFonts w:cs="Times New Roman"/>
          <w:sz w:val="24"/>
          <w:lang w:val="pt-PT"/>
        </w:rPr>
        <w:t>ao qual corresponde um limiar ó</w:t>
      </w:r>
      <w:bookmarkStart w:id="0" w:name="_GoBack"/>
      <w:bookmarkEnd w:id="0"/>
      <w:r>
        <w:rPr>
          <w:rFonts w:cs="Times New Roman"/>
          <w:sz w:val="24"/>
          <w:lang w:val="pt-PT"/>
        </w:rPr>
        <w:t>timo de rentabilidade (LOR) de 175 mm. Considere ainda que a reserva de água na zona explorada pelo sistema radicular inicial é de 170 mm.</w:t>
      </w:r>
    </w:p>
    <w:p w:rsidR="00655A4F" w:rsidRDefault="00655A4F" w:rsidP="00655A4F">
      <w:pPr>
        <w:pStyle w:val="PargrafodaLista"/>
        <w:rPr>
          <w:rFonts w:cs="Times New Roman"/>
          <w:sz w:val="24"/>
          <w:lang w:val="pt-PT"/>
        </w:rPr>
      </w:pPr>
    </w:p>
    <w:tbl>
      <w:tblPr>
        <w:tblW w:w="6660" w:type="dxa"/>
        <w:jc w:val="center"/>
        <w:tblLook w:val="04A0" w:firstRow="1" w:lastRow="0" w:firstColumn="1" w:lastColumn="0" w:noHBand="0" w:noVBand="1"/>
      </w:tblPr>
      <w:tblGrid>
        <w:gridCol w:w="960"/>
        <w:gridCol w:w="1300"/>
        <w:gridCol w:w="1460"/>
        <w:gridCol w:w="1460"/>
        <w:gridCol w:w="1480"/>
      </w:tblGrid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Dia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ET0 (mm/</w:t>
            </w: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dia</w:t>
            </w:r>
            <w:proofErr w:type="spellEnd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Kc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Ks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Precip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>itação</w:t>
            </w:r>
            <w:proofErr w:type="spellEnd"/>
          </w:p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(mm)</w:t>
            </w:r>
          </w:p>
        </w:tc>
      </w:tr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</w:tr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55A4F" w:rsidRPr="00387281" w:rsidTr="003625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4F" w:rsidRPr="00387281" w:rsidRDefault="00655A4F" w:rsidP="003625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</w:tbl>
    <w:p w:rsidR="00655A4F" w:rsidRDefault="00655A4F" w:rsidP="00655A4F">
      <w:pPr>
        <w:pStyle w:val="PargrafodaLista"/>
        <w:rPr>
          <w:rFonts w:cs="Times New Roman"/>
          <w:sz w:val="24"/>
          <w:lang w:val="pt-PT"/>
        </w:rPr>
      </w:pPr>
    </w:p>
    <w:p w:rsidR="00655A4F" w:rsidRDefault="00655A4F" w:rsidP="004A59DB">
      <w:pPr>
        <w:pStyle w:val="PargrafodaLista"/>
        <w:ind w:left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a) Calcul</w:t>
      </w:r>
      <w:r w:rsidR="004A59DB">
        <w:rPr>
          <w:rFonts w:cs="Times New Roman"/>
          <w:sz w:val="24"/>
          <w:lang w:val="pt-PT"/>
        </w:rPr>
        <w:t xml:space="preserve">e a evapotranspiração cultural </w:t>
      </w:r>
      <w:r>
        <w:rPr>
          <w:rFonts w:cs="Times New Roman"/>
          <w:sz w:val="24"/>
          <w:lang w:val="pt-PT"/>
        </w:rPr>
        <w:t>para os 5 dias.</w:t>
      </w:r>
    </w:p>
    <w:p w:rsidR="00655A4F" w:rsidRDefault="00655A4F" w:rsidP="004A59DB">
      <w:pPr>
        <w:pStyle w:val="PargrafodaLista"/>
        <w:ind w:left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 xml:space="preserve">b) Calcule a evapotranspiração em condições não </w:t>
      </w:r>
      <w:proofErr w:type="gramStart"/>
      <w:r>
        <w:rPr>
          <w:rFonts w:cs="Times New Roman"/>
          <w:sz w:val="24"/>
          <w:lang w:val="pt-PT"/>
        </w:rPr>
        <w:t>standard</w:t>
      </w:r>
      <w:proofErr w:type="gramEnd"/>
      <w:r>
        <w:rPr>
          <w:rFonts w:cs="Times New Roman"/>
          <w:sz w:val="24"/>
          <w:lang w:val="pt-PT"/>
        </w:rPr>
        <w:t xml:space="preserve"> para os 5 dias.</w:t>
      </w:r>
    </w:p>
    <w:p w:rsidR="00655A4F" w:rsidRDefault="00655A4F" w:rsidP="004A59DB">
      <w:pPr>
        <w:pStyle w:val="PargrafodaLista"/>
        <w:ind w:left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c) Determine a reserva de água no solo para todos os dias.</w:t>
      </w:r>
    </w:p>
    <w:p w:rsidR="00655A4F" w:rsidRPr="00886E49" w:rsidRDefault="00655A4F" w:rsidP="004A59DB">
      <w:pPr>
        <w:pStyle w:val="PargrafodaLista"/>
        <w:ind w:left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d) Em que</w:t>
      </w:r>
      <w:r w:rsidRPr="00C82E19">
        <w:rPr>
          <w:rFonts w:cs="Times New Roman"/>
          <w:sz w:val="24"/>
          <w:lang w:val="pt-PT"/>
        </w:rPr>
        <w:t xml:space="preserve"> dia</w:t>
      </w:r>
      <w:r>
        <w:rPr>
          <w:rFonts w:cs="Times New Roman"/>
          <w:sz w:val="24"/>
          <w:lang w:val="pt-PT"/>
        </w:rPr>
        <w:t>s</w:t>
      </w:r>
      <w:r w:rsidRPr="00C82E19">
        <w:rPr>
          <w:rFonts w:cs="Times New Roman"/>
          <w:sz w:val="24"/>
          <w:lang w:val="pt-PT"/>
        </w:rPr>
        <w:t xml:space="preserve"> as plantas entraram em </w:t>
      </w:r>
      <w:proofErr w:type="gramStart"/>
      <w:r w:rsidRPr="00C82E19">
        <w:rPr>
          <w:rFonts w:cs="Times New Roman"/>
          <w:sz w:val="24"/>
          <w:lang w:val="pt-PT"/>
        </w:rPr>
        <w:t>stress</w:t>
      </w:r>
      <w:proofErr w:type="gramEnd"/>
      <w:r w:rsidRPr="00C82E19">
        <w:rPr>
          <w:rFonts w:cs="Times New Roman"/>
          <w:sz w:val="24"/>
          <w:lang w:val="pt-PT"/>
        </w:rPr>
        <w:t xml:space="preserve"> hídrico? </w:t>
      </w:r>
      <w:proofErr w:type="gramStart"/>
      <w:r w:rsidRPr="00C82E19">
        <w:rPr>
          <w:rFonts w:cs="Times New Roman"/>
          <w:sz w:val="24"/>
          <w:lang w:val="pt-PT"/>
        </w:rPr>
        <w:t>justifique</w:t>
      </w:r>
      <w:proofErr w:type="gramEnd"/>
    </w:p>
    <w:p w:rsidR="00655A4F" w:rsidRPr="00655A4F" w:rsidRDefault="00655A4F" w:rsidP="00655A4F">
      <w:pPr>
        <w:rPr>
          <w:lang w:val="pt-PT"/>
        </w:rPr>
      </w:pPr>
    </w:p>
    <w:sectPr w:rsidR="00655A4F" w:rsidRPr="00655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DD3"/>
    <w:multiLevelType w:val="hybridMultilevel"/>
    <w:tmpl w:val="63343F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C73"/>
    <w:multiLevelType w:val="hybridMultilevel"/>
    <w:tmpl w:val="A684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4F8"/>
    <w:multiLevelType w:val="hybridMultilevel"/>
    <w:tmpl w:val="213AF2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EA0"/>
    <w:multiLevelType w:val="hybridMultilevel"/>
    <w:tmpl w:val="E3EA32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D6A"/>
    <w:multiLevelType w:val="hybridMultilevel"/>
    <w:tmpl w:val="F752B92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A9C"/>
    <w:multiLevelType w:val="hybridMultilevel"/>
    <w:tmpl w:val="577A44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0193"/>
    <w:multiLevelType w:val="hybridMultilevel"/>
    <w:tmpl w:val="057CC2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0911"/>
    <w:multiLevelType w:val="hybridMultilevel"/>
    <w:tmpl w:val="0D945E6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7CDA"/>
    <w:multiLevelType w:val="hybridMultilevel"/>
    <w:tmpl w:val="17521E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F2531"/>
    <w:multiLevelType w:val="hybridMultilevel"/>
    <w:tmpl w:val="E6A033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2AF7"/>
    <w:multiLevelType w:val="hybridMultilevel"/>
    <w:tmpl w:val="DF80D8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E3E"/>
    <w:multiLevelType w:val="hybridMultilevel"/>
    <w:tmpl w:val="A8CE85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4025B"/>
    <w:multiLevelType w:val="hybridMultilevel"/>
    <w:tmpl w:val="0810BF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8748C"/>
    <w:multiLevelType w:val="hybridMultilevel"/>
    <w:tmpl w:val="E02484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734F8"/>
    <w:multiLevelType w:val="hybridMultilevel"/>
    <w:tmpl w:val="B66E33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26F06"/>
    <w:multiLevelType w:val="hybridMultilevel"/>
    <w:tmpl w:val="0F5E06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0D01"/>
    <w:multiLevelType w:val="hybridMultilevel"/>
    <w:tmpl w:val="09D23D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2A00"/>
    <w:multiLevelType w:val="hybridMultilevel"/>
    <w:tmpl w:val="0DFA99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E26C6"/>
    <w:multiLevelType w:val="hybridMultilevel"/>
    <w:tmpl w:val="8CD2D0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452C1"/>
    <w:multiLevelType w:val="hybridMultilevel"/>
    <w:tmpl w:val="18A280FA"/>
    <w:lvl w:ilvl="0" w:tplc="08160017">
      <w:start w:val="1"/>
      <w:numFmt w:val="lowerLetter"/>
      <w:lvlText w:val="%1)"/>
      <w:lvlJc w:val="left"/>
      <w:pPr>
        <w:ind w:left="709" w:hanging="360"/>
      </w:pPr>
    </w:lvl>
    <w:lvl w:ilvl="1" w:tplc="08160019" w:tentative="1">
      <w:start w:val="1"/>
      <w:numFmt w:val="lowerLetter"/>
      <w:lvlText w:val="%2."/>
      <w:lvlJc w:val="left"/>
      <w:pPr>
        <w:ind w:left="1429" w:hanging="360"/>
      </w:pPr>
    </w:lvl>
    <w:lvl w:ilvl="2" w:tplc="0816001B" w:tentative="1">
      <w:start w:val="1"/>
      <w:numFmt w:val="lowerRoman"/>
      <w:lvlText w:val="%3."/>
      <w:lvlJc w:val="right"/>
      <w:pPr>
        <w:ind w:left="2149" w:hanging="180"/>
      </w:pPr>
    </w:lvl>
    <w:lvl w:ilvl="3" w:tplc="0816000F" w:tentative="1">
      <w:start w:val="1"/>
      <w:numFmt w:val="decimal"/>
      <w:lvlText w:val="%4."/>
      <w:lvlJc w:val="left"/>
      <w:pPr>
        <w:ind w:left="2869" w:hanging="360"/>
      </w:pPr>
    </w:lvl>
    <w:lvl w:ilvl="4" w:tplc="08160019" w:tentative="1">
      <w:start w:val="1"/>
      <w:numFmt w:val="lowerLetter"/>
      <w:lvlText w:val="%5."/>
      <w:lvlJc w:val="left"/>
      <w:pPr>
        <w:ind w:left="3589" w:hanging="360"/>
      </w:pPr>
    </w:lvl>
    <w:lvl w:ilvl="5" w:tplc="0816001B" w:tentative="1">
      <w:start w:val="1"/>
      <w:numFmt w:val="lowerRoman"/>
      <w:lvlText w:val="%6."/>
      <w:lvlJc w:val="right"/>
      <w:pPr>
        <w:ind w:left="4309" w:hanging="180"/>
      </w:pPr>
    </w:lvl>
    <w:lvl w:ilvl="6" w:tplc="0816000F" w:tentative="1">
      <w:start w:val="1"/>
      <w:numFmt w:val="decimal"/>
      <w:lvlText w:val="%7."/>
      <w:lvlJc w:val="left"/>
      <w:pPr>
        <w:ind w:left="5029" w:hanging="360"/>
      </w:pPr>
    </w:lvl>
    <w:lvl w:ilvl="7" w:tplc="08160019" w:tentative="1">
      <w:start w:val="1"/>
      <w:numFmt w:val="lowerLetter"/>
      <w:lvlText w:val="%8."/>
      <w:lvlJc w:val="left"/>
      <w:pPr>
        <w:ind w:left="5749" w:hanging="360"/>
      </w:pPr>
    </w:lvl>
    <w:lvl w:ilvl="8" w:tplc="08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55270F01"/>
    <w:multiLevelType w:val="hybridMultilevel"/>
    <w:tmpl w:val="911681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00067"/>
    <w:multiLevelType w:val="hybridMultilevel"/>
    <w:tmpl w:val="4E26779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0CF"/>
    <w:multiLevelType w:val="hybridMultilevel"/>
    <w:tmpl w:val="6E66A6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87B86"/>
    <w:multiLevelType w:val="hybridMultilevel"/>
    <w:tmpl w:val="16B477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90C66"/>
    <w:multiLevelType w:val="hybridMultilevel"/>
    <w:tmpl w:val="988A77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F1886"/>
    <w:multiLevelType w:val="hybridMultilevel"/>
    <w:tmpl w:val="EC2E25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32F5C"/>
    <w:multiLevelType w:val="hybridMultilevel"/>
    <w:tmpl w:val="1D5CCBD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1A49"/>
    <w:multiLevelType w:val="hybridMultilevel"/>
    <w:tmpl w:val="3DA0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502E"/>
    <w:multiLevelType w:val="hybridMultilevel"/>
    <w:tmpl w:val="66623E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F6696"/>
    <w:multiLevelType w:val="hybridMultilevel"/>
    <w:tmpl w:val="A4106EB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26BCC"/>
    <w:multiLevelType w:val="hybridMultilevel"/>
    <w:tmpl w:val="6452318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C0C43"/>
    <w:multiLevelType w:val="hybridMultilevel"/>
    <w:tmpl w:val="4092A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256BD"/>
    <w:multiLevelType w:val="hybridMultilevel"/>
    <w:tmpl w:val="A39042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41F48"/>
    <w:multiLevelType w:val="hybridMultilevel"/>
    <w:tmpl w:val="6E0E73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2A3"/>
    <w:multiLevelType w:val="hybridMultilevel"/>
    <w:tmpl w:val="696004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4354"/>
    <w:multiLevelType w:val="hybridMultilevel"/>
    <w:tmpl w:val="3E828F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58D"/>
    <w:multiLevelType w:val="hybridMultilevel"/>
    <w:tmpl w:val="674A0C0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70960"/>
    <w:multiLevelType w:val="hybridMultilevel"/>
    <w:tmpl w:val="B2E481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B210E"/>
    <w:multiLevelType w:val="hybridMultilevel"/>
    <w:tmpl w:val="91F02A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19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32"/>
  </w:num>
  <w:num w:numId="13">
    <w:abstractNumId w:val="26"/>
  </w:num>
  <w:num w:numId="14">
    <w:abstractNumId w:val="6"/>
  </w:num>
  <w:num w:numId="15">
    <w:abstractNumId w:val="35"/>
  </w:num>
  <w:num w:numId="16">
    <w:abstractNumId w:val="30"/>
  </w:num>
  <w:num w:numId="17">
    <w:abstractNumId w:val="37"/>
  </w:num>
  <w:num w:numId="18">
    <w:abstractNumId w:val="4"/>
  </w:num>
  <w:num w:numId="19">
    <w:abstractNumId w:val="3"/>
  </w:num>
  <w:num w:numId="20">
    <w:abstractNumId w:val="31"/>
  </w:num>
  <w:num w:numId="21">
    <w:abstractNumId w:val="23"/>
  </w:num>
  <w:num w:numId="22">
    <w:abstractNumId w:val="24"/>
  </w:num>
  <w:num w:numId="23">
    <w:abstractNumId w:val="28"/>
  </w:num>
  <w:num w:numId="24">
    <w:abstractNumId w:val="13"/>
  </w:num>
  <w:num w:numId="25">
    <w:abstractNumId w:val="38"/>
  </w:num>
  <w:num w:numId="26">
    <w:abstractNumId w:val="14"/>
  </w:num>
  <w:num w:numId="27">
    <w:abstractNumId w:val="17"/>
  </w:num>
  <w:num w:numId="28">
    <w:abstractNumId w:val="27"/>
  </w:num>
  <w:num w:numId="29">
    <w:abstractNumId w:val="18"/>
  </w:num>
  <w:num w:numId="30">
    <w:abstractNumId w:val="2"/>
  </w:num>
  <w:num w:numId="31">
    <w:abstractNumId w:val="34"/>
  </w:num>
  <w:num w:numId="32">
    <w:abstractNumId w:val="22"/>
  </w:num>
  <w:num w:numId="33">
    <w:abstractNumId w:val="15"/>
  </w:num>
  <w:num w:numId="34">
    <w:abstractNumId w:val="33"/>
  </w:num>
  <w:num w:numId="35">
    <w:abstractNumId w:val="29"/>
  </w:num>
  <w:num w:numId="36">
    <w:abstractNumId w:val="25"/>
  </w:num>
  <w:num w:numId="37">
    <w:abstractNumId w:val="16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EB"/>
    <w:rsid w:val="00027706"/>
    <w:rsid w:val="000466AE"/>
    <w:rsid w:val="000B5C52"/>
    <w:rsid w:val="00240D0B"/>
    <w:rsid w:val="002A1336"/>
    <w:rsid w:val="003547B3"/>
    <w:rsid w:val="003D7C7E"/>
    <w:rsid w:val="0041146B"/>
    <w:rsid w:val="004604F6"/>
    <w:rsid w:val="00465AEB"/>
    <w:rsid w:val="00481675"/>
    <w:rsid w:val="004A59DB"/>
    <w:rsid w:val="00543CEF"/>
    <w:rsid w:val="00655A4F"/>
    <w:rsid w:val="006A472A"/>
    <w:rsid w:val="006F25CA"/>
    <w:rsid w:val="00761F3E"/>
    <w:rsid w:val="00783EE8"/>
    <w:rsid w:val="00793798"/>
    <w:rsid w:val="00853CDD"/>
    <w:rsid w:val="00882348"/>
    <w:rsid w:val="00946157"/>
    <w:rsid w:val="009475D5"/>
    <w:rsid w:val="009A5CF9"/>
    <w:rsid w:val="00A13941"/>
    <w:rsid w:val="00AB3215"/>
    <w:rsid w:val="00B93994"/>
    <w:rsid w:val="00C95D52"/>
    <w:rsid w:val="00D7558E"/>
    <w:rsid w:val="00DB1A51"/>
    <w:rsid w:val="00D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5A82-CC77-45C8-96F8-36A7696C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2A"/>
    <w:pPr>
      <w:spacing w:after="0" w:line="360" w:lineRule="auto"/>
      <w:jc w:val="both"/>
    </w:pPr>
    <w:rPr>
      <w:rFonts w:ascii="Times New Roman" w:hAnsi="Times New Roman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75D5"/>
    <w:pPr>
      <w:ind w:left="720"/>
      <w:contextualSpacing/>
    </w:pPr>
  </w:style>
  <w:style w:type="table" w:styleId="Tabelacomgrelha">
    <w:name w:val="Table Grid"/>
    <w:basedOn w:val="Tabelanormal"/>
    <w:uiPriority w:val="59"/>
    <w:rsid w:val="00655A4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zador\Desktop\ESAV_Docente\2018\GHV-2018\Correcao_frequencia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Teor de Humidade Volúmico (%)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618274165060768"/>
          <c:y val="0.23239938757655296"/>
          <c:w val="0.69097095946149578"/>
          <c:h val="0.72130431612715074"/>
        </c:manualLayout>
      </c:layout>
      <c:scatterChart>
        <c:scatterStyle val="lineMarker"/>
        <c:varyColors val="0"/>
        <c:ser>
          <c:idx val="0"/>
          <c:order val="0"/>
          <c:tx>
            <c:strRef>
              <c:f>Folha1!$C$3</c:f>
              <c:strCache>
                <c:ptCount val="1"/>
                <c:pt idx="0">
                  <c:v>02/07/2017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Folha1!$C$4:$C$9</c:f>
              <c:numCache>
                <c:formatCode>General</c:formatCode>
                <c:ptCount val="6"/>
                <c:pt idx="0">
                  <c:v>7.46</c:v>
                </c:pt>
                <c:pt idx="1">
                  <c:v>9.0500000000000007</c:v>
                </c:pt>
                <c:pt idx="2">
                  <c:v>10.119999999999999</c:v>
                </c:pt>
                <c:pt idx="3">
                  <c:v>13.16</c:v>
                </c:pt>
                <c:pt idx="4">
                  <c:v>13.8</c:v>
                </c:pt>
                <c:pt idx="5">
                  <c:v>11.2</c:v>
                </c:pt>
              </c:numCache>
            </c:numRef>
          </c:xVal>
          <c:yVal>
            <c:numRef>
              <c:f>Folha1!$B$4:$B$9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FA5-4E4C-BD3B-2510F7C9A9AB}"/>
            </c:ext>
          </c:extLst>
        </c:ser>
        <c:ser>
          <c:idx val="1"/>
          <c:order val="1"/>
          <c:tx>
            <c:strRef>
              <c:f>Folha1!$D$3</c:f>
              <c:strCache>
                <c:ptCount val="1"/>
                <c:pt idx="0">
                  <c:v>05/08/2017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Folha1!$D$4:$D$9</c:f>
              <c:numCache>
                <c:formatCode>General</c:formatCode>
                <c:ptCount val="6"/>
                <c:pt idx="0">
                  <c:v>18.98</c:v>
                </c:pt>
                <c:pt idx="1">
                  <c:v>17.850000000000001</c:v>
                </c:pt>
                <c:pt idx="2">
                  <c:v>15.13</c:v>
                </c:pt>
                <c:pt idx="3">
                  <c:v>14.91</c:v>
                </c:pt>
                <c:pt idx="4">
                  <c:v>13.97</c:v>
                </c:pt>
                <c:pt idx="5">
                  <c:v>11.29</c:v>
                </c:pt>
              </c:numCache>
            </c:numRef>
          </c:xVal>
          <c:yVal>
            <c:numRef>
              <c:f>Folha1!$B$4:$B$9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FA5-4E4C-BD3B-2510F7C9A9AB}"/>
            </c:ext>
          </c:extLst>
        </c:ser>
        <c:ser>
          <c:idx val="2"/>
          <c:order val="2"/>
          <c:tx>
            <c:strRef>
              <c:f>Folha1!$E$3</c:f>
              <c:strCache>
                <c:ptCount val="1"/>
                <c:pt idx="0">
                  <c:v>08/08/2017</c:v>
                </c:pt>
              </c:strCache>
            </c:strRef>
          </c:tx>
          <c:xVal>
            <c:numRef>
              <c:f>Folha1!$E$4:$E$9</c:f>
              <c:numCache>
                <c:formatCode>General</c:formatCode>
                <c:ptCount val="6"/>
                <c:pt idx="0">
                  <c:v>16.100000000000001</c:v>
                </c:pt>
                <c:pt idx="1">
                  <c:v>15.2</c:v>
                </c:pt>
                <c:pt idx="2">
                  <c:v>14.3</c:v>
                </c:pt>
                <c:pt idx="3">
                  <c:v>14.1</c:v>
                </c:pt>
                <c:pt idx="4">
                  <c:v>13</c:v>
                </c:pt>
                <c:pt idx="5">
                  <c:v>11.4</c:v>
                </c:pt>
              </c:numCache>
            </c:numRef>
          </c:xVal>
          <c:yVal>
            <c:numRef>
              <c:f>Folha1!$B$4:$B$9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FA5-4E4C-BD3B-2510F7C9A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8208304"/>
        <c:axId val="488207128"/>
      </c:scatterChart>
      <c:valAx>
        <c:axId val="488208304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88207128"/>
        <c:crosses val="autoZero"/>
        <c:crossBetween val="midCat"/>
        <c:majorUnit val="2"/>
      </c:valAx>
      <c:valAx>
        <c:axId val="488207128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Profundidade</a:t>
                </a:r>
                <a:r>
                  <a:rPr lang="pt-PT" baseline="0"/>
                  <a:t> (%)</a:t>
                </a:r>
                <a:endParaRPr lang="pt-PT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882083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83433075166737"/>
          <c:y val="0.44986038203557888"/>
          <c:w val="0.17260200226249403"/>
          <c:h val="0.204576564674617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3</cp:revision>
  <cp:lastPrinted>2019-06-12T19:24:00Z</cp:lastPrinted>
  <dcterms:created xsi:type="dcterms:W3CDTF">2019-06-13T18:10:00Z</dcterms:created>
  <dcterms:modified xsi:type="dcterms:W3CDTF">2019-06-13T18:34:00Z</dcterms:modified>
</cp:coreProperties>
</file>